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5C96B16B" w:rsidR="001C7A21" w:rsidRPr="000552C5" w:rsidRDefault="001C7A21" w:rsidP="001C7A21">
      <w:pPr>
        <w:jc w:val="right"/>
        <w:rPr>
          <w:rFonts w:eastAsia="Times New Roman"/>
          <w:b/>
          <w:bCs/>
        </w:rPr>
      </w:pPr>
      <w:bookmarkStart w:id="0" w:name="_Hlk164938141"/>
      <w:r>
        <w:rPr>
          <w:b/>
        </w:rPr>
        <w:t>2024-156</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5740F36D" w14:textId="585460A1" w:rsidR="00BC6CC3" w:rsidRPr="00F94BB7" w:rsidRDefault="00540684" w:rsidP="007D113B">
      <w:pPr>
        <w:pStyle w:val="paragraph"/>
        <w:spacing w:before="0" w:beforeAutospacing="0" w:after="0" w:afterAutospacing="0"/>
        <w:textAlignment w:val="baseline"/>
        <w:rPr>
          <w:rFonts w:ascii="Arial" w:hAnsi="Arial" w:cs="Arial"/>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Fonts w:ascii="Arial" w:hAnsi="Arial"/>
          <w:b/>
          <w:sz w:val="36"/>
        </w:rPr>
        <w:t>“Delivering Performance”</w:t>
      </w:r>
    </w:p>
    <w:p w14:paraId="2B83F494" w14:textId="4FE468A6" w:rsidR="00E41AD7" w:rsidRPr="00E41AD7" w:rsidRDefault="00E41AD7" w:rsidP="00E41AD7">
      <w:pPr>
        <w:spacing w:line="360" w:lineRule="auto"/>
        <w:rPr>
          <w:b/>
          <w:bCs/>
          <w:color w:val="000000"/>
          <w:sz w:val="24"/>
          <w:szCs w:val="24"/>
        </w:rPr>
      </w:pPr>
      <w:r>
        <w:rPr>
          <w:b/>
          <w:color w:val="000000"/>
          <w:sz w:val="24"/>
        </w:rPr>
        <w:t>Schmitz Cargobull presents its latest product and service highlights for IAA TRANSPORTATION 2024</w:t>
      </w:r>
    </w:p>
    <w:p w14:paraId="5746C2F6" w14:textId="77777777" w:rsidR="00A0051B" w:rsidRDefault="00A0051B" w:rsidP="00A0051B">
      <w:pPr>
        <w:spacing w:line="360" w:lineRule="auto"/>
        <w:ind w:right="567"/>
      </w:pPr>
    </w:p>
    <w:p w14:paraId="24B20B01" w14:textId="7F59ADA4" w:rsidR="0016736B" w:rsidRDefault="0091567E" w:rsidP="0016736B">
      <w:pPr>
        <w:spacing w:line="360" w:lineRule="auto"/>
        <w:ind w:right="567"/>
      </w:pPr>
      <w:r>
        <w:t xml:space="preserve">September 2024 – Under the motto “Delivering Performance”, Schmitz Cargobull is showcasing sustainable, efficient and practical transport solutions at IAA TRANSPORTATION 2024. These products are designed to help customers sustainably increase and protect their economic efficiency in light of the energy transition and digital transformation. For a number of years, Schmitz Cargobull has been investing in the durability and value retention of its trailers by using galvanisation, for example. Since 2018, its trailers have been equipped with telematics technology as standard for seamless connectivity. As such, each trailer operator is in a position to bring transparency to the supply chain and tap into the potential of digitalisation. </w:t>
      </w:r>
    </w:p>
    <w:p w14:paraId="5D5CE4D3" w14:textId="77777777" w:rsidR="0016736B" w:rsidRDefault="0016736B" w:rsidP="0016736B">
      <w:pPr>
        <w:spacing w:line="360" w:lineRule="auto"/>
        <w:ind w:right="567"/>
      </w:pPr>
    </w:p>
    <w:p w14:paraId="0EF79A8E" w14:textId="75104714" w:rsidR="00CF0ACD" w:rsidRDefault="00CF0ACD" w:rsidP="0016736B">
      <w:pPr>
        <w:spacing w:line="360" w:lineRule="auto"/>
        <w:ind w:right="567"/>
      </w:pPr>
      <w:r>
        <w:t>At IAA TRANSPORTATION 2024, countless innovations will be on show to help customers increase the performance of their fleet and optimise their total running costs.</w:t>
      </w:r>
    </w:p>
    <w:p w14:paraId="74F42E48" w14:textId="77777777" w:rsidR="00CF0ACD" w:rsidRDefault="00CF0ACD" w:rsidP="0016736B">
      <w:pPr>
        <w:spacing w:line="360" w:lineRule="auto"/>
        <w:ind w:right="567"/>
      </w:pPr>
    </w:p>
    <w:p w14:paraId="07467245" w14:textId="3A173B92" w:rsidR="0016736B" w:rsidRDefault="006B2529" w:rsidP="0016736B">
      <w:pPr>
        <w:spacing w:line="360" w:lineRule="auto"/>
        <w:ind w:right="567"/>
      </w:pPr>
      <w:r>
        <w:t xml:space="preserve">The new S.CU transport cooling unit S.CU dc85 needs up to 5 percent less fuel, is extremely reliable, even at high exterior temperatures, and needs 1.5 kg less refrigerant than </w:t>
      </w:r>
      <w:r w:rsidR="003945F4">
        <w:t>its</w:t>
      </w:r>
      <w:r>
        <w:t xml:space="preserve"> predecessor. Another new development is the diesel-powered transport cooling unit S.CU d80 </w:t>
      </w:r>
      <w:proofErr w:type="spellStart"/>
      <w:r>
        <w:t>ePTOready</w:t>
      </w:r>
      <w:proofErr w:type="spellEnd"/>
      <w:r w:rsidR="00BC1BE0">
        <w:t>, which comes</w:t>
      </w:r>
      <w:r>
        <w:t xml:space="preserve"> equipped with an</w:t>
      </w:r>
      <w:r>
        <w:rPr>
          <w:b/>
        </w:rPr>
        <w:t xml:space="preserve"> </w:t>
      </w:r>
      <w:r>
        <w:t xml:space="preserve">electric secondary drive </w:t>
      </w:r>
      <w:proofErr w:type="spellStart"/>
      <w:r>
        <w:t>ePTO</w:t>
      </w:r>
      <w:proofErr w:type="spellEnd"/>
      <w:r>
        <w:t xml:space="preserve"> (Electric Power Take Off). By offering this electric secondary drive, Schmitz Cargobull is the first trailer manufacturer to give customers the opportunity to run a diesel-powered cooling unit on electrical power when using an electric semi-trailer tractor unit for cost-efficient and emission-free operation. The S.CU d80 </w:t>
      </w:r>
      <w:proofErr w:type="spellStart"/>
      <w:r>
        <w:t>ePTOready</w:t>
      </w:r>
      <w:proofErr w:type="spellEnd"/>
      <w:r>
        <w:t xml:space="preserve"> guarantees maximum flexibility and economic efficiency in mixed fleets, regardless of the tractor unit’s drive system and manufacturer.</w:t>
      </w:r>
    </w:p>
    <w:p w14:paraId="349A6914" w14:textId="77777777" w:rsidR="0016736B" w:rsidRDefault="0016736B" w:rsidP="0016736B">
      <w:pPr>
        <w:spacing w:line="360" w:lineRule="auto"/>
        <w:ind w:right="567"/>
      </w:pPr>
    </w:p>
    <w:p w14:paraId="48ED2BD2" w14:textId="7ECD9B34" w:rsidR="00434164" w:rsidRDefault="0016736B" w:rsidP="0016736B">
      <w:pPr>
        <w:spacing w:line="360" w:lineRule="auto"/>
        <w:ind w:right="567"/>
      </w:pPr>
      <w:r>
        <w:t>In the field of refrigerated trailers, the market leader is presenting both tried-and-tested and new vehicle concepts with new energy management for emission-free or standard transport.</w:t>
      </w:r>
    </w:p>
    <w:p w14:paraId="448C211F" w14:textId="77777777" w:rsidR="00434164" w:rsidRDefault="00434164" w:rsidP="00434164">
      <w:pPr>
        <w:jc w:val="right"/>
        <w:rPr>
          <w:rFonts w:eastAsia="Times New Roman"/>
          <w:b/>
          <w:bCs/>
        </w:rPr>
      </w:pPr>
    </w:p>
    <w:p w14:paraId="40A7337D" w14:textId="0A24E5AF" w:rsidR="00434164" w:rsidRPr="000552C5" w:rsidRDefault="00434164" w:rsidP="00434164">
      <w:pPr>
        <w:jc w:val="right"/>
        <w:rPr>
          <w:rFonts w:eastAsia="Times New Roman"/>
          <w:b/>
          <w:bCs/>
        </w:rPr>
      </w:pPr>
      <w:r>
        <w:rPr>
          <w:b/>
        </w:rPr>
        <w:t>2024-156</w:t>
      </w:r>
    </w:p>
    <w:p w14:paraId="36741167" w14:textId="77777777" w:rsidR="00434164" w:rsidRDefault="00434164" w:rsidP="0016736B">
      <w:pPr>
        <w:spacing w:line="360" w:lineRule="auto"/>
        <w:ind w:right="567"/>
      </w:pPr>
    </w:p>
    <w:p w14:paraId="22BDFDF5" w14:textId="30C818F8" w:rsidR="0016736B" w:rsidRDefault="0016736B" w:rsidP="0016736B">
      <w:pPr>
        <w:spacing w:line="360" w:lineRule="auto"/>
        <w:ind w:right="567"/>
      </w:pPr>
      <w:r>
        <w:t xml:space="preserve">A new addition is the agile and all-electric refrigerated semi-trailer, the S.KOe CITY, which has been designed especially for flexible use in city logistics. The shortest variant is just 11 m long, which </w:t>
      </w:r>
      <w:r w:rsidR="00DE1EF1">
        <w:t>offers</w:t>
      </w:r>
      <w:r>
        <w:t xml:space="preserve"> the perfect combination of compact size and practical load capacity.</w:t>
      </w:r>
    </w:p>
    <w:p w14:paraId="7D5BA054" w14:textId="77777777" w:rsidR="00C05BC7" w:rsidRDefault="00C05BC7" w:rsidP="00C05BC7">
      <w:pPr>
        <w:spacing w:line="360" w:lineRule="auto"/>
        <w:ind w:right="567"/>
      </w:pPr>
    </w:p>
    <w:p w14:paraId="0342667A" w14:textId="0772BE56" w:rsidR="00C05BC7" w:rsidRDefault="00C05BC7" w:rsidP="00C05BC7">
      <w:pPr>
        <w:spacing w:line="360" w:lineRule="auto"/>
        <w:ind w:right="567"/>
      </w:pPr>
      <w:r>
        <w:t>With its optimised chassis and new MRH 4 pneumatic suspension system, the new, high-volume S.CS MEGA trailer – which is suitable for rail loading and, th</w:t>
      </w:r>
      <w:r w:rsidR="00DE1EF1">
        <w:t>erefore</w:t>
      </w:r>
      <w:r>
        <w:t xml:space="preserve">, intermodal transport – offers increased payload, high flexibility and the robustness required for use on the road, rail and ferry.  </w:t>
      </w:r>
    </w:p>
    <w:p w14:paraId="468F0DF0" w14:textId="77777777" w:rsidR="00C05BC7" w:rsidRDefault="00C05BC7" w:rsidP="0016736B">
      <w:pPr>
        <w:spacing w:line="360" w:lineRule="auto"/>
        <w:ind w:right="567"/>
      </w:pPr>
    </w:p>
    <w:p w14:paraId="6DC463BD" w14:textId="57FC8D5B" w:rsidR="0016736B" w:rsidRDefault="00C05BC7" w:rsidP="0016736B">
      <w:pPr>
        <w:spacing w:line="360" w:lineRule="auto"/>
        <w:ind w:right="567"/>
      </w:pPr>
      <w:r>
        <w:t>On show in Germany for the first time is the S.CS X-TOUGH curtainsider semi-trailer with a standard floor capacity of 9.5 t. It impresses with its high bending and torsional strength and has been developed especially for countries w</w:t>
      </w:r>
      <w:r w:rsidR="0000702A">
        <w:t>hich operate</w:t>
      </w:r>
      <w:r>
        <w:t xml:space="preserve"> a total weight of 44 t and more.</w:t>
      </w:r>
    </w:p>
    <w:p w14:paraId="509542CC" w14:textId="77777777" w:rsidR="00CF0ACD" w:rsidRDefault="00CF0ACD" w:rsidP="0016736B">
      <w:pPr>
        <w:spacing w:line="360" w:lineRule="auto"/>
        <w:ind w:right="567"/>
      </w:pPr>
    </w:p>
    <w:p w14:paraId="4F410B10" w14:textId="0EC7CB08" w:rsidR="00B474DC" w:rsidRDefault="0016736B" w:rsidP="0016736B">
      <w:pPr>
        <w:spacing w:line="360" w:lineRule="auto"/>
        <w:ind w:right="567"/>
      </w:pPr>
      <w:r>
        <w:t xml:space="preserve">When it comes to services, Schmitz Cargobull, a leading provider of technology, has a few new digital solutions up its sleeve. </w:t>
      </w:r>
      <w:r w:rsidR="00B474DC" w:rsidRPr="00B474DC">
        <w:t xml:space="preserve">These include, for example, a tyre pressure monitoring system </w:t>
      </w:r>
      <w:r w:rsidR="00707DE0">
        <w:t xml:space="preserve">(TPMS) </w:t>
      </w:r>
      <w:r w:rsidR="00B474DC" w:rsidRPr="00B474DC">
        <w:t>with “auto</w:t>
      </w:r>
      <w:r w:rsidR="00CA58B0">
        <w:t>-</w:t>
      </w:r>
      <w:r w:rsidR="00B474DC" w:rsidRPr="00B474DC">
        <w:t>location”, which enables the Schmitz Cargobull sensors to be automatically detected and assigned to the corresponding wheel position.</w:t>
      </w:r>
    </w:p>
    <w:p w14:paraId="64451D36" w14:textId="16838990" w:rsidR="0016736B" w:rsidRDefault="008E4D99" w:rsidP="0016736B">
      <w:pPr>
        <w:spacing w:line="360" w:lineRule="auto"/>
        <w:ind w:right="567"/>
      </w:pPr>
      <w:r>
        <w:br/>
        <w:t xml:space="preserve">With its innovative </w:t>
      </w:r>
      <w:r w:rsidRPr="00D72261">
        <w:t>TrailerConnect® Load Carrier Tracking service</w:t>
      </w:r>
      <w:r>
        <w:t>, Schmitz Cargobull has become the first OEM to enable load carriers and loading equipment to be monitored in real time during transport. The solution is fully integrated into the TrailerConnect® system directly from the factory and minimises the loss and theft of load carriers or loading equipment.</w:t>
      </w:r>
    </w:p>
    <w:p w14:paraId="61EF1E8A" w14:textId="77777777" w:rsidR="00CA58B0" w:rsidRDefault="00CA58B0" w:rsidP="0016736B">
      <w:pPr>
        <w:spacing w:line="360" w:lineRule="auto"/>
        <w:ind w:right="567"/>
      </w:pPr>
    </w:p>
    <w:p w14:paraId="2BCCBFFA" w14:textId="18E34588" w:rsidR="003D19B7" w:rsidRDefault="00726946" w:rsidP="0016736B">
      <w:pPr>
        <w:spacing w:line="360" w:lineRule="auto"/>
        <w:ind w:right="567"/>
      </w:pPr>
      <w:r>
        <w:t xml:space="preserve">With comprehensive complete solutions from a single supplier, Schmitz Cargobull offers its customers product and service solutions for a high level of transport security and efficiency plus maximum vehicle availability and operating time. </w:t>
      </w:r>
    </w:p>
    <w:p w14:paraId="5622F8C9" w14:textId="77777777" w:rsidR="003D3578" w:rsidRDefault="003D3578" w:rsidP="0016736B">
      <w:pPr>
        <w:spacing w:line="360" w:lineRule="auto"/>
        <w:ind w:right="567"/>
      </w:pPr>
    </w:p>
    <w:p w14:paraId="5828F6EF" w14:textId="77777777" w:rsidR="003D3578" w:rsidRDefault="003D3578" w:rsidP="0016736B">
      <w:pPr>
        <w:spacing w:line="360" w:lineRule="auto"/>
        <w:ind w:right="567"/>
      </w:pPr>
    </w:p>
    <w:p w14:paraId="35FC663D" w14:textId="77777777" w:rsidR="003D3578" w:rsidRDefault="003D3578" w:rsidP="0016736B">
      <w:pPr>
        <w:spacing w:line="360" w:lineRule="auto"/>
        <w:ind w:right="567"/>
      </w:pPr>
    </w:p>
    <w:p w14:paraId="0A662B9B" w14:textId="77777777" w:rsidR="003D3578" w:rsidRDefault="003D3578" w:rsidP="0016736B">
      <w:pPr>
        <w:spacing w:line="360" w:lineRule="auto"/>
        <w:ind w:right="567"/>
      </w:pPr>
    </w:p>
    <w:p w14:paraId="7AE97AD7" w14:textId="77777777" w:rsidR="003D3578" w:rsidRDefault="003D3578" w:rsidP="0016736B">
      <w:pPr>
        <w:spacing w:line="360" w:lineRule="auto"/>
        <w:ind w:right="567"/>
      </w:pPr>
    </w:p>
    <w:p w14:paraId="6E60CFA6" w14:textId="77777777" w:rsidR="003D3578" w:rsidRDefault="003D3578" w:rsidP="0016736B">
      <w:pPr>
        <w:spacing w:line="360" w:lineRule="auto"/>
        <w:ind w:right="567"/>
      </w:pPr>
    </w:p>
    <w:p w14:paraId="29884487" w14:textId="6E9828F7" w:rsidR="003D3578" w:rsidRPr="003D3578" w:rsidRDefault="003D3578" w:rsidP="003D3578">
      <w:pPr>
        <w:jc w:val="right"/>
        <w:rPr>
          <w:rFonts w:eastAsia="Times New Roman"/>
          <w:b/>
          <w:bCs/>
        </w:rPr>
      </w:pPr>
      <w:r>
        <w:rPr>
          <w:b/>
        </w:rPr>
        <w:t>2024-156</w:t>
      </w:r>
    </w:p>
    <w:p w14:paraId="3B47F0FE" w14:textId="77777777" w:rsidR="007A07CD" w:rsidRDefault="007A07CD" w:rsidP="00620F58">
      <w:pPr>
        <w:spacing w:line="360" w:lineRule="auto"/>
        <w:rPr>
          <w:color w:val="000000"/>
          <w:sz w:val="20"/>
          <w:szCs w:val="20"/>
        </w:rPr>
      </w:pPr>
    </w:p>
    <w:p w14:paraId="4E0DFCC6" w14:textId="5285F90B" w:rsidR="001A1E3D" w:rsidRPr="00501C3E" w:rsidRDefault="001A1E3D" w:rsidP="00620F58">
      <w:pPr>
        <w:spacing w:line="360" w:lineRule="auto"/>
        <w:rPr>
          <w:b/>
          <w:bCs/>
          <w:sz w:val="28"/>
          <w:szCs w:val="28"/>
        </w:rPr>
      </w:pPr>
      <w:r>
        <w:rPr>
          <w:b/>
          <w:sz w:val="28"/>
        </w:rPr>
        <w:t>Overview of new products and services:</w:t>
      </w:r>
    </w:p>
    <w:p w14:paraId="64E0714A" w14:textId="55B585EA" w:rsidR="007F241D" w:rsidRPr="00EB548E" w:rsidRDefault="00827E70" w:rsidP="00827E70">
      <w:pPr>
        <w:spacing w:line="360" w:lineRule="auto"/>
      </w:pPr>
      <w:r>
        <w:rPr>
          <w:b/>
        </w:rPr>
        <w:t>1. Cool, sustainable transport solutions</w:t>
      </w:r>
    </w:p>
    <w:p w14:paraId="49AB4529" w14:textId="35592AE1" w:rsidR="00434164" w:rsidRDefault="00EF5DE0" w:rsidP="00827E70">
      <w:pPr>
        <w:spacing w:line="360" w:lineRule="auto"/>
        <w:rPr>
          <w:color w:val="0070C0"/>
        </w:rPr>
      </w:pPr>
      <w:r>
        <w:t xml:space="preserve">- </w:t>
      </w:r>
      <w:r>
        <w:rPr>
          <w:highlight w:val="yellow"/>
        </w:rPr>
        <w:t>New</w:t>
      </w:r>
      <w:r>
        <w:t>: countless equipment variants for economically efficient and sustainable transport in S.KO COOL and S.KOe COOL refrigerated box body semi-trailers</w:t>
      </w:r>
      <w:r w:rsidR="003D3578">
        <w:t xml:space="preserve"> </w:t>
      </w:r>
      <w:r>
        <w:rPr>
          <w:color w:val="0070C0"/>
        </w:rPr>
        <w:t xml:space="preserve">Press release 2024-510 </w:t>
      </w:r>
    </w:p>
    <w:p w14:paraId="3DB2D9BE" w14:textId="08F62DDA" w:rsidR="00502863" w:rsidRPr="00EB548E" w:rsidRDefault="00502863" w:rsidP="00827E70">
      <w:pPr>
        <w:spacing w:line="360" w:lineRule="auto"/>
      </w:pPr>
      <w:r w:rsidRPr="00FC7106">
        <w:t xml:space="preserve">- </w:t>
      </w:r>
      <w:r w:rsidRPr="00FC7106">
        <w:rPr>
          <w:highlight w:val="yellow"/>
        </w:rPr>
        <w:t>New</w:t>
      </w:r>
      <w:r w:rsidRPr="00FC7106">
        <w:t xml:space="preserve">: </w:t>
      </w:r>
      <w:r>
        <w:rPr>
          <w:color w:val="000000"/>
        </w:rPr>
        <w:t>single-axle refrigerated box body semi-trailer S.KO CITY – the quick and versatile transport solution for urban distribution</w:t>
      </w:r>
      <w:r w:rsidR="003D3578">
        <w:rPr>
          <w:color w:val="000000"/>
        </w:rPr>
        <w:tab/>
      </w:r>
      <w:r w:rsidR="003D3578">
        <w:rPr>
          <w:color w:val="000000"/>
        </w:rPr>
        <w:tab/>
      </w:r>
      <w:r w:rsidR="003D3578">
        <w:rPr>
          <w:color w:val="000000"/>
        </w:rPr>
        <w:tab/>
      </w:r>
      <w:r w:rsidR="003D3578">
        <w:rPr>
          <w:color w:val="000000"/>
        </w:rPr>
        <w:tab/>
        <w:t xml:space="preserve">  </w:t>
      </w:r>
      <w:r w:rsidR="003D3578" w:rsidRPr="003D3578">
        <w:rPr>
          <w:color w:val="0070C0"/>
        </w:rPr>
        <w:t>P</w:t>
      </w:r>
      <w:r>
        <w:rPr>
          <w:color w:val="0070C0"/>
        </w:rPr>
        <w:t>ress release 2024-514</w:t>
      </w:r>
    </w:p>
    <w:p w14:paraId="1BEE6042" w14:textId="064F1186" w:rsidR="007E391B" w:rsidRDefault="0091599D" w:rsidP="00620F58">
      <w:pPr>
        <w:spacing w:line="360" w:lineRule="auto"/>
        <w:rPr>
          <w:color w:val="000000"/>
        </w:rPr>
      </w:pPr>
      <w:r>
        <w:rPr>
          <w:color w:val="000000"/>
        </w:rPr>
        <w:t xml:space="preserve">- </w:t>
      </w:r>
      <w:r>
        <w:rPr>
          <w:color w:val="000000"/>
          <w:highlight w:val="yellow"/>
        </w:rPr>
        <w:t>New</w:t>
      </w:r>
      <w:r>
        <w:rPr>
          <w:color w:val="000000"/>
        </w:rPr>
        <w:t>: two-axle refrigerated box body semi-trailer S.KOe CITY – with electric cooling unit for sustainable food transportation in city centres</w:t>
      </w:r>
      <w:r>
        <w:rPr>
          <w:color w:val="000000"/>
        </w:rPr>
        <w:tab/>
      </w:r>
      <w:r w:rsidR="003D3578">
        <w:rPr>
          <w:color w:val="000000"/>
        </w:rPr>
        <w:tab/>
      </w:r>
      <w:r w:rsidR="003D3578">
        <w:rPr>
          <w:color w:val="000000"/>
        </w:rPr>
        <w:tab/>
        <w:t xml:space="preserve">  </w:t>
      </w:r>
      <w:r>
        <w:rPr>
          <w:color w:val="0070C0"/>
        </w:rPr>
        <w:t>Press release 2024-513</w:t>
      </w:r>
    </w:p>
    <w:p w14:paraId="6DCD7365" w14:textId="11A38587" w:rsidR="0001529A" w:rsidRDefault="0001529A" w:rsidP="00620F58">
      <w:pPr>
        <w:spacing w:line="360" w:lineRule="auto"/>
        <w:rPr>
          <w:color w:val="000000"/>
        </w:rPr>
      </w:pPr>
      <w:r>
        <w:rPr>
          <w:color w:val="000000"/>
        </w:rPr>
        <w:t xml:space="preserve">- </w:t>
      </w:r>
      <w:r>
        <w:rPr>
          <w:color w:val="000000"/>
          <w:highlight w:val="yellow"/>
        </w:rPr>
        <w:t>New</w:t>
      </w:r>
      <w:r>
        <w:rPr>
          <w:color w:val="000000"/>
        </w:rPr>
        <w:t>: transport cooling unit S.CU dc85</w:t>
      </w:r>
      <w:r>
        <w:rPr>
          <w:color w:val="000000"/>
        </w:rPr>
        <w:tab/>
      </w:r>
      <w:r>
        <w:rPr>
          <w:color w:val="000000"/>
        </w:rPr>
        <w:tab/>
      </w:r>
      <w:r w:rsidR="003D3578">
        <w:rPr>
          <w:color w:val="000000"/>
        </w:rPr>
        <w:tab/>
      </w:r>
      <w:r w:rsidR="003D3578">
        <w:rPr>
          <w:color w:val="000000"/>
        </w:rPr>
        <w:tab/>
        <w:t xml:space="preserve">  </w:t>
      </w:r>
      <w:r>
        <w:rPr>
          <w:color w:val="0070C0"/>
        </w:rPr>
        <w:t>Press release 2024-507</w:t>
      </w:r>
    </w:p>
    <w:p w14:paraId="0D8CD4EB" w14:textId="09720670" w:rsidR="0001529A" w:rsidRPr="0091599D" w:rsidRDefault="0001529A" w:rsidP="00620F58">
      <w:pPr>
        <w:spacing w:line="360" w:lineRule="auto"/>
        <w:rPr>
          <w:color w:val="000000"/>
        </w:rPr>
      </w:pPr>
      <w:r>
        <w:rPr>
          <w:color w:val="000000"/>
        </w:rPr>
        <w:t xml:space="preserve">- </w:t>
      </w:r>
      <w:r>
        <w:rPr>
          <w:color w:val="000000"/>
          <w:highlight w:val="yellow"/>
        </w:rPr>
        <w:t>New</w:t>
      </w:r>
      <w:r>
        <w:rPr>
          <w:color w:val="000000"/>
        </w:rPr>
        <w:t xml:space="preserve">: transport cooling unit S.CU d80 </w:t>
      </w:r>
      <w:proofErr w:type="spellStart"/>
      <w:r>
        <w:rPr>
          <w:color w:val="000000"/>
        </w:rPr>
        <w:t>ePTOready</w:t>
      </w:r>
      <w:proofErr w:type="spellEnd"/>
      <w:r>
        <w:rPr>
          <w:color w:val="000000"/>
        </w:rPr>
        <w:tab/>
      </w:r>
      <w:r w:rsidR="003D3578">
        <w:rPr>
          <w:color w:val="000000"/>
        </w:rPr>
        <w:tab/>
      </w:r>
      <w:r w:rsidR="003D3578">
        <w:rPr>
          <w:color w:val="000000"/>
        </w:rPr>
        <w:tab/>
        <w:t xml:space="preserve">  </w:t>
      </w:r>
      <w:r>
        <w:rPr>
          <w:color w:val="0070C0"/>
        </w:rPr>
        <w:t>Press release 2024-509</w:t>
      </w:r>
    </w:p>
    <w:p w14:paraId="64A05BB1" w14:textId="4B3A1539" w:rsidR="0001529A" w:rsidRPr="00EB548E" w:rsidRDefault="0001529A" w:rsidP="0001529A">
      <w:pPr>
        <w:spacing w:line="360" w:lineRule="auto"/>
      </w:pPr>
      <w:r>
        <w:t xml:space="preserve">- Portfolio of tried-and-tested transport cooling units </w:t>
      </w:r>
      <w:r>
        <w:rPr>
          <w:color w:val="0070C0"/>
        </w:rPr>
        <w:tab/>
      </w:r>
      <w:r w:rsidR="00D72261">
        <w:rPr>
          <w:color w:val="0070C0"/>
        </w:rPr>
        <w:tab/>
      </w:r>
      <w:r w:rsidR="003D3578">
        <w:rPr>
          <w:color w:val="0070C0"/>
        </w:rPr>
        <w:t xml:space="preserve">  </w:t>
      </w:r>
      <w:r>
        <w:rPr>
          <w:color w:val="0070C0"/>
        </w:rPr>
        <w:t>Press release 2024-511</w:t>
      </w:r>
    </w:p>
    <w:p w14:paraId="1007B8BB" w14:textId="77777777" w:rsidR="0001529A" w:rsidRDefault="0001529A" w:rsidP="00620F58">
      <w:pPr>
        <w:spacing w:line="360" w:lineRule="auto"/>
        <w:rPr>
          <w:b/>
          <w:bCs/>
          <w:color w:val="000000"/>
        </w:rPr>
      </w:pPr>
    </w:p>
    <w:p w14:paraId="31D86023" w14:textId="688941F1" w:rsidR="00620F58" w:rsidRPr="00F35199" w:rsidRDefault="001E55F5" w:rsidP="00620F58">
      <w:pPr>
        <w:spacing w:line="360" w:lineRule="auto"/>
        <w:rPr>
          <w:b/>
          <w:bCs/>
          <w:color w:val="000000"/>
        </w:rPr>
      </w:pPr>
      <w:r>
        <w:rPr>
          <w:b/>
          <w:color w:val="000000"/>
        </w:rPr>
        <w:t>2. Dry freight and multi-modal transport</w:t>
      </w:r>
    </w:p>
    <w:p w14:paraId="735A9D0D" w14:textId="7CD1D245" w:rsidR="007D113B" w:rsidRDefault="00DD5272" w:rsidP="008725A2">
      <w:pPr>
        <w:spacing w:line="360" w:lineRule="auto"/>
        <w:rPr>
          <w:color w:val="000000"/>
        </w:rPr>
      </w:pPr>
      <w:r>
        <w:rPr>
          <w:color w:val="000000"/>
        </w:rPr>
        <w:t>- Dry freight bo</w:t>
      </w:r>
      <w:r w:rsidR="00362C1F">
        <w:rPr>
          <w:color w:val="000000"/>
        </w:rPr>
        <w:t>x</w:t>
      </w:r>
      <w:r>
        <w:rPr>
          <w:color w:val="000000"/>
        </w:rPr>
        <w:t xml:space="preserve"> body semi-trailer S.BO EXPRESS for the secure transport of high-quality goods in courier and express services</w:t>
      </w:r>
      <w:r>
        <w:rPr>
          <w:color w:val="000000"/>
        </w:rPr>
        <w:tab/>
      </w:r>
      <w:r>
        <w:rPr>
          <w:color w:val="000000"/>
        </w:rPr>
        <w:tab/>
      </w:r>
      <w:r>
        <w:rPr>
          <w:color w:val="000000"/>
        </w:rPr>
        <w:tab/>
      </w:r>
      <w:r>
        <w:rPr>
          <w:color w:val="000000"/>
        </w:rPr>
        <w:tab/>
      </w:r>
      <w:r w:rsidR="003D3578">
        <w:rPr>
          <w:color w:val="000000"/>
        </w:rPr>
        <w:t xml:space="preserve">  </w:t>
      </w:r>
      <w:r>
        <w:rPr>
          <w:color w:val="0070C0"/>
        </w:rPr>
        <w:t>Press release 2024-505</w:t>
      </w:r>
    </w:p>
    <w:p w14:paraId="1D3202B2" w14:textId="2106FDFE" w:rsidR="00EB548E" w:rsidRDefault="00BA3393" w:rsidP="00F35199">
      <w:pPr>
        <w:spacing w:line="360" w:lineRule="auto"/>
        <w:rPr>
          <w:color w:val="000000"/>
        </w:rPr>
      </w:pPr>
      <w:r>
        <w:rPr>
          <w:color w:val="000000"/>
        </w:rPr>
        <w:t xml:space="preserve">- </w:t>
      </w:r>
      <w:r>
        <w:rPr>
          <w:color w:val="000000"/>
          <w:highlight w:val="yellow"/>
        </w:rPr>
        <w:t>New</w:t>
      </w:r>
      <w:r>
        <w:rPr>
          <w:color w:val="000000"/>
        </w:rPr>
        <w:t xml:space="preserve">: dry freight box body semi-trailer S.BO PACE combined with the aerodynamic </w:t>
      </w:r>
      <w:proofErr w:type="spellStart"/>
      <w:r>
        <w:rPr>
          <w:color w:val="000000"/>
        </w:rPr>
        <w:t>EcoFIX</w:t>
      </w:r>
      <w:proofErr w:type="spellEnd"/>
      <w:r>
        <w:rPr>
          <w:color w:val="000000"/>
        </w:rPr>
        <w:t xml:space="preserve"> body for the first time, created especially for the CEP sector</w:t>
      </w:r>
      <w:r>
        <w:rPr>
          <w:color w:val="000000"/>
        </w:rPr>
        <w:tab/>
      </w:r>
      <w:r w:rsidR="003D3578">
        <w:rPr>
          <w:color w:val="000000"/>
        </w:rPr>
        <w:t xml:space="preserve">  </w:t>
      </w:r>
      <w:r>
        <w:rPr>
          <w:color w:val="0070C0"/>
        </w:rPr>
        <w:t>Press release 2024-512</w:t>
      </w:r>
    </w:p>
    <w:p w14:paraId="491BE292" w14:textId="187C9788" w:rsidR="00D930A9" w:rsidRDefault="00D930A9" w:rsidP="00F35199">
      <w:pPr>
        <w:spacing w:line="360" w:lineRule="auto"/>
        <w:rPr>
          <w:color w:val="000000"/>
        </w:rPr>
      </w:pPr>
      <w:r>
        <w:rPr>
          <w:color w:val="000000"/>
        </w:rPr>
        <w:t xml:space="preserve">- Efficient solutions for multi-modal transport: </w:t>
      </w:r>
      <w:r w:rsidR="00201B33">
        <w:rPr>
          <w:color w:val="000000"/>
        </w:rPr>
        <w:t>t</w:t>
      </w:r>
      <w:r>
        <w:rPr>
          <w:color w:val="000000"/>
        </w:rPr>
        <w:t>he A.WF and Z.WF swap chassis and the W.BO swap box</w:t>
      </w:r>
      <w:r>
        <w:rPr>
          <w:color w:val="000000"/>
        </w:rPr>
        <w:tab/>
      </w:r>
      <w:r>
        <w:rPr>
          <w:color w:val="000000"/>
        </w:rPr>
        <w:tab/>
      </w:r>
      <w:r>
        <w:rPr>
          <w:color w:val="000000"/>
        </w:rPr>
        <w:tab/>
      </w:r>
      <w:r>
        <w:rPr>
          <w:color w:val="000000"/>
        </w:rPr>
        <w:tab/>
      </w:r>
      <w:r w:rsidR="003D3578">
        <w:rPr>
          <w:color w:val="000000"/>
        </w:rPr>
        <w:tab/>
      </w:r>
      <w:r w:rsidR="003D3578">
        <w:rPr>
          <w:color w:val="000000"/>
        </w:rPr>
        <w:tab/>
      </w:r>
      <w:r w:rsidR="003D3578">
        <w:rPr>
          <w:color w:val="000000"/>
        </w:rPr>
        <w:tab/>
        <w:t xml:space="preserve">  </w:t>
      </w:r>
      <w:r>
        <w:rPr>
          <w:color w:val="0070C0"/>
        </w:rPr>
        <w:t>Press release 2024-801</w:t>
      </w:r>
    </w:p>
    <w:p w14:paraId="2D79AAFD" w14:textId="692D6CDC" w:rsidR="00F35199" w:rsidRDefault="00A748FD" w:rsidP="00F35199">
      <w:pPr>
        <w:spacing w:line="360" w:lineRule="auto"/>
        <w:rPr>
          <w:color w:val="000000"/>
        </w:rPr>
      </w:pPr>
      <w:r>
        <w:rPr>
          <w:color w:val="000000"/>
        </w:rPr>
        <w:t xml:space="preserve">- </w:t>
      </w:r>
      <w:r>
        <w:rPr>
          <w:color w:val="000000"/>
          <w:highlight w:val="yellow"/>
        </w:rPr>
        <w:t>New</w:t>
      </w:r>
      <w:r>
        <w:rPr>
          <w:color w:val="000000"/>
        </w:rPr>
        <w:t>: greater efficiency and safety in container transport: the S.CF semi-trailer container chassis with a stand-alone generator set ex works</w:t>
      </w:r>
      <w:r>
        <w:rPr>
          <w:color w:val="000000"/>
        </w:rPr>
        <w:tab/>
      </w:r>
      <w:r>
        <w:rPr>
          <w:color w:val="000000"/>
        </w:rPr>
        <w:tab/>
      </w:r>
      <w:r>
        <w:rPr>
          <w:color w:val="000000"/>
        </w:rPr>
        <w:tab/>
      </w:r>
      <w:r w:rsidR="003D3578">
        <w:rPr>
          <w:color w:val="000000"/>
        </w:rPr>
        <w:t xml:space="preserve">  </w:t>
      </w:r>
      <w:r>
        <w:rPr>
          <w:color w:val="0070C0"/>
        </w:rPr>
        <w:t>Press release 2024-900</w:t>
      </w:r>
    </w:p>
    <w:p w14:paraId="0E8DE5C0" w14:textId="77777777" w:rsidR="00436CBD" w:rsidRDefault="00436CBD" w:rsidP="00F35199">
      <w:pPr>
        <w:spacing w:line="360" w:lineRule="auto"/>
        <w:rPr>
          <w:b/>
          <w:bCs/>
          <w:color w:val="000000"/>
        </w:rPr>
      </w:pPr>
    </w:p>
    <w:p w14:paraId="239CDB80" w14:textId="0DEA2DF6" w:rsidR="00126F03" w:rsidRPr="00001B37" w:rsidRDefault="008054D1" w:rsidP="00F35199">
      <w:pPr>
        <w:spacing w:line="360" w:lineRule="auto"/>
        <w:rPr>
          <w:b/>
          <w:bCs/>
          <w:color w:val="000000"/>
        </w:rPr>
      </w:pPr>
      <w:r>
        <w:rPr>
          <w:b/>
          <w:color w:val="000000"/>
        </w:rPr>
        <w:t>3. General Cargo</w:t>
      </w:r>
    </w:p>
    <w:p w14:paraId="5C489E5E" w14:textId="266617E1" w:rsidR="00126F03" w:rsidRPr="00001B37" w:rsidRDefault="00436CBD" w:rsidP="000127F7">
      <w:pPr>
        <w:spacing w:line="360" w:lineRule="auto"/>
        <w:rPr>
          <w:color w:val="000000"/>
        </w:rPr>
      </w:pPr>
      <w:r>
        <w:rPr>
          <w:color w:val="000000"/>
        </w:rPr>
        <w:t xml:space="preserve">- </w:t>
      </w:r>
      <w:r>
        <w:rPr>
          <w:color w:val="000000"/>
          <w:highlight w:val="yellow"/>
        </w:rPr>
        <w:t>New</w:t>
      </w:r>
      <w:r>
        <w:rPr>
          <w:color w:val="000000"/>
        </w:rPr>
        <w:t xml:space="preserve">: aerodynamic robustness – S.CS X-TOUGH curtainsider semi-trailer with robust chassis and aerodynamic </w:t>
      </w:r>
      <w:proofErr w:type="spellStart"/>
      <w:r>
        <w:rPr>
          <w:color w:val="000000"/>
        </w:rPr>
        <w:t>EcoFIX</w:t>
      </w:r>
      <w:proofErr w:type="spellEnd"/>
      <w:r>
        <w:rPr>
          <w:color w:val="000000"/>
        </w:rPr>
        <w:t xml:space="preserve"> body </w:t>
      </w:r>
      <w:r>
        <w:rPr>
          <w:color w:val="000000"/>
        </w:rPr>
        <w:tab/>
      </w:r>
      <w:r>
        <w:rPr>
          <w:color w:val="000000"/>
        </w:rPr>
        <w:tab/>
      </w:r>
      <w:r w:rsidR="003D3578">
        <w:rPr>
          <w:color w:val="000000"/>
        </w:rPr>
        <w:tab/>
      </w:r>
      <w:r w:rsidR="003D3578">
        <w:rPr>
          <w:color w:val="000000"/>
        </w:rPr>
        <w:tab/>
        <w:t xml:space="preserve"> </w:t>
      </w:r>
      <w:r>
        <w:rPr>
          <w:color w:val="0070C0"/>
        </w:rPr>
        <w:t>Press release 2024-305</w:t>
      </w:r>
    </w:p>
    <w:p w14:paraId="0F5C6FFD" w14:textId="73CD4F3F" w:rsidR="00AB7590" w:rsidRDefault="005B7B8A" w:rsidP="00F35199">
      <w:pPr>
        <w:spacing w:line="360" w:lineRule="auto"/>
        <w:rPr>
          <w:color w:val="000000"/>
        </w:rPr>
      </w:pPr>
      <w:r>
        <w:rPr>
          <w:color w:val="000000"/>
        </w:rPr>
        <w:t xml:space="preserve">- </w:t>
      </w:r>
      <w:r>
        <w:rPr>
          <w:color w:val="000000"/>
          <w:highlight w:val="yellow"/>
        </w:rPr>
        <w:t>New</w:t>
      </w:r>
      <w:r>
        <w:rPr>
          <w:color w:val="000000"/>
        </w:rPr>
        <w:t xml:space="preserve">: lightweight </w:t>
      </w:r>
      <w:proofErr w:type="spellStart"/>
      <w:r>
        <w:rPr>
          <w:color w:val="000000"/>
        </w:rPr>
        <w:t>BERGERecotrail</w:t>
      </w:r>
      <w:proofErr w:type="spellEnd"/>
      <w:r>
        <w:rPr>
          <w:color w:val="000000"/>
        </w:rPr>
        <w:t xml:space="preserve"> vehicles with complete range of services available from Schmitz Cargobull – show vehicle BERGER </w:t>
      </w:r>
      <w:proofErr w:type="spellStart"/>
      <w:r>
        <w:rPr>
          <w:color w:val="000000"/>
        </w:rPr>
        <w:t>ecoCOIL</w:t>
      </w:r>
      <w:proofErr w:type="spellEnd"/>
      <w:r w:rsidR="003D3578">
        <w:rPr>
          <w:color w:val="000000"/>
        </w:rPr>
        <w:tab/>
      </w:r>
      <w:r w:rsidR="003D3578">
        <w:rPr>
          <w:color w:val="000000"/>
        </w:rPr>
        <w:tab/>
      </w:r>
      <w:r>
        <w:rPr>
          <w:color w:val="000000"/>
        </w:rPr>
        <w:t xml:space="preserve"> </w:t>
      </w:r>
      <w:r>
        <w:rPr>
          <w:color w:val="0070C0"/>
        </w:rPr>
        <w:t>Press release 2024-307</w:t>
      </w:r>
    </w:p>
    <w:p w14:paraId="2456A4E2" w14:textId="400F6184" w:rsidR="00CE15CA" w:rsidRDefault="0001529A" w:rsidP="00F35199">
      <w:pPr>
        <w:spacing w:line="360" w:lineRule="auto"/>
        <w:rPr>
          <w:color w:val="000000"/>
        </w:rPr>
      </w:pPr>
      <w:r>
        <w:rPr>
          <w:color w:val="000000"/>
        </w:rPr>
        <w:t xml:space="preserve">- </w:t>
      </w:r>
      <w:r>
        <w:rPr>
          <w:color w:val="000000"/>
          <w:highlight w:val="yellow"/>
        </w:rPr>
        <w:t>New</w:t>
      </w:r>
      <w:r>
        <w:rPr>
          <w:color w:val="000000"/>
        </w:rPr>
        <w:t xml:space="preserve">: S.CS MEGA DB curtainsider semi-trailer – increased payload in intermodal transport </w:t>
      </w:r>
    </w:p>
    <w:p w14:paraId="295CF02A" w14:textId="0DFF71C2" w:rsidR="0074369A" w:rsidRPr="00612BA0" w:rsidRDefault="003D3578" w:rsidP="003D3578">
      <w:pPr>
        <w:spacing w:line="360" w:lineRule="auto"/>
        <w:ind w:left="5664" w:firstLine="708"/>
        <w:rPr>
          <w:color w:val="0070C0"/>
        </w:rPr>
      </w:pPr>
      <w:r>
        <w:rPr>
          <w:color w:val="0070C0"/>
        </w:rPr>
        <w:t xml:space="preserve"> </w:t>
      </w:r>
      <w:r w:rsidR="00CE15CA">
        <w:rPr>
          <w:color w:val="0070C0"/>
        </w:rPr>
        <w:t>Press release 2024-308</w:t>
      </w:r>
    </w:p>
    <w:p w14:paraId="050EDC0E" w14:textId="77777777" w:rsidR="00434164" w:rsidRDefault="00434164" w:rsidP="00F35199">
      <w:pPr>
        <w:spacing w:line="360" w:lineRule="auto"/>
        <w:rPr>
          <w:b/>
          <w:bCs/>
          <w:color w:val="000000"/>
        </w:rPr>
      </w:pPr>
    </w:p>
    <w:p w14:paraId="1033E555" w14:textId="77777777" w:rsidR="003D3578" w:rsidRDefault="003D3578" w:rsidP="00F35199">
      <w:pPr>
        <w:spacing w:line="360" w:lineRule="auto"/>
        <w:rPr>
          <w:b/>
          <w:bCs/>
          <w:color w:val="000000"/>
        </w:rPr>
      </w:pPr>
    </w:p>
    <w:p w14:paraId="1EDBE551" w14:textId="77777777" w:rsidR="003D3578" w:rsidRDefault="003D3578" w:rsidP="00F35199">
      <w:pPr>
        <w:spacing w:line="360" w:lineRule="auto"/>
        <w:rPr>
          <w:b/>
          <w:bCs/>
          <w:color w:val="000000"/>
        </w:rPr>
      </w:pPr>
    </w:p>
    <w:p w14:paraId="14938DD9" w14:textId="77777777" w:rsidR="003D3578" w:rsidRDefault="003D3578" w:rsidP="00F35199">
      <w:pPr>
        <w:spacing w:line="360" w:lineRule="auto"/>
        <w:rPr>
          <w:b/>
          <w:bCs/>
          <w:color w:val="000000"/>
        </w:rPr>
      </w:pPr>
    </w:p>
    <w:p w14:paraId="79C04144" w14:textId="77777777" w:rsidR="003D3578" w:rsidRDefault="003D3578" w:rsidP="00F35199">
      <w:pPr>
        <w:spacing w:line="360" w:lineRule="auto"/>
        <w:rPr>
          <w:b/>
          <w:bCs/>
          <w:color w:val="000000"/>
        </w:rPr>
      </w:pPr>
    </w:p>
    <w:p w14:paraId="28551BF1" w14:textId="77777777" w:rsidR="00FC7106" w:rsidRDefault="00FC7106" w:rsidP="00F35199">
      <w:pPr>
        <w:spacing w:line="360" w:lineRule="auto"/>
        <w:rPr>
          <w:b/>
          <w:bCs/>
          <w:color w:val="000000"/>
        </w:rPr>
      </w:pPr>
    </w:p>
    <w:p w14:paraId="265CDE0C" w14:textId="77777777" w:rsidR="003D3578" w:rsidRPr="000552C5" w:rsidRDefault="003D3578" w:rsidP="003D3578">
      <w:pPr>
        <w:jc w:val="right"/>
        <w:rPr>
          <w:rFonts w:eastAsia="Times New Roman"/>
          <w:b/>
          <w:bCs/>
        </w:rPr>
      </w:pPr>
      <w:r>
        <w:rPr>
          <w:b/>
        </w:rPr>
        <w:lastRenderedPageBreak/>
        <w:t>2024-156</w:t>
      </w:r>
    </w:p>
    <w:p w14:paraId="69F4174D" w14:textId="77777777" w:rsidR="003D3578" w:rsidRDefault="003D3578" w:rsidP="00F35199">
      <w:pPr>
        <w:spacing w:line="360" w:lineRule="auto"/>
        <w:rPr>
          <w:b/>
          <w:bCs/>
          <w:color w:val="000000"/>
        </w:rPr>
      </w:pPr>
    </w:p>
    <w:p w14:paraId="6ECE1BB6" w14:textId="245FAA24" w:rsidR="0074369A" w:rsidRPr="00E70590" w:rsidRDefault="0074369A" w:rsidP="00F35199">
      <w:pPr>
        <w:spacing w:line="360" w:lineRule="auto"/>
        <w:rPr>
          <w:b/>
          <w:bCs/>
          <w:color w:val="000000"/>
        </w:rPr>
      </w:pPr>
      <w:r>
        <w:rPr>
          <w:b/>
          <w:color w:val="000000"/>
        </w:rPr>
        <w:t>4. Construction &amp; agriculture</w:t>
      </w:r>
    </w:p>
    <w:p w14:paraId="19E0E85F" w14:textId="3E7B3722" w:rsidR="005C2D87" w:rsidRDefault="005C2D87" w:rsidP="00DD67FB">
      <w:pPr>
        <w:spacing w:line="360" w:lineRule="auto"/>
        <w:rPr>
          <w:color w:val="000000"/>
        </w:rPr>
      </w:pPr>
      <w:r>
        <w:rPr>
          <w:color w:val="000000"/>
        </w:rPr>
        <w:t>- S.KI SOLID tipper trailer for added payload – with TrailerConnect® telematics, digital on-board weighing system and camera systems</w:t>
      </w:r>
      <w:r>
        <w:rPr>
          <w:color w:val="000000"/>
        </w:rPr>
        <w:tab/>
      </w:r>
      <w:r>
        <w:rPr>
          <w:color w:val="000000"/>
        </w:rPr>
        <w:tab/>
      </w:r>
      <w:r w:rsidR="003D3578">
        <w:rPr>
          <w:color w:val="000000"/>
        </w:rPr>
        <w:tab/>
        <w:t xml:space="preserve">     </w:t>
      </w:r>
      <w:r>
        <w:rPr>
          <w:color w:val="0070C0"/>
        </w:rPr>
        <w:t>Press release 2024-704</w:t>
      </w:r>
    </w:p>
    <w:p w14:paraId="7339DF03" w14:textId="77777777" w:rsidR="00720D4F" w:rsidRDefault="0001529A" w:rsidP="00DD67FB">
      <w:pPr>
        <w:spacing w:line="360" w:lineRule="auto"/>
        <w:rPr>
          <w:color w:val="000000"/>
        </w:rPr>
      </w:pPr>
      <w:r>
        <w:rPr>
          <w:color w:val="000000"/>
        </w:rPr>
        <w:t xml:space="preserve">- S.KI LIGHT AK tipper trailer – light and agile for high-volume transport </w:t>
      </w:r>
    </w:p>
    <w:p w14:paraId="080A50E6" w14:textId="61D85979" w:rsidR="00B9349F" w:rsidRPr="00720D4F" w:rsidRDefault="003D3578" w:rsidP="003D3578">
      <w:pPr>
        <w:spacing w:line="360" w:lineRule="auto"/>
        <w:ind w:left="6372"/>
        <w:rPr>
          <w:color w:val="0070C0"/>
        </w:rPr>
      </w:pPr>
      <w:r>
        <w:rPr>
          <w:color w:val="0070C0"/>
        </w:rPr>
        <w:t xml:space="preserve">     </w:t>
      </w:r>
      <w:r w:rsidR="00720D4F">
        <w:rPr>
          <w:color w:val="0070C0"/>
        </w:rPr>
        <w:t>Press release 2024-705</w:t>
      </w:r>
    </w:p>
    <w:p w14:paraId="0D3EC335" w14:textId="77777777" w:rsidR="00434164" w:rsidRPr="0001529A" w:rsidRDefault="00434164" w:rsidP="00DD67FB">
      <w:pPr>
        <w:spacing w:line="360" w:lineRule="auto"/>
        <w:rPr>
          <w:color w:val="000000"/>
        </w:rPr>
      </w:pPr>
    </w:p>
    <w:p w14:paraId="1B02F954" w14:textId="54F64D27" w:rsidR="00B9349F" w:rsidRPr="007C799F" w:rsidRDefault="00B9349F" w:rsidP="00DD67FB">
      <w:pPr>
        <w:spacing w:line="360" w:lineRule="auto"/>
        <w:rPr>
          <w:b/>
          <w:bCs/>
          <w:color w:val="000000"/>
        </w:rPr>
      </w:pPr>
      <w:r>
        <w:rPr>
          <w:b/>
          <w:color w:val="000000"/>
        </w:rPr>
        <w:t>5. Digital services and after sales</w:t>
      </w:r>
    </w:p>
    <w:p w14:paraId="47C8624B" w14:textId="2BB5AD44" w:rsidR="009F7715" w:rsidRPr="00720D4F" w:rsidRDefault="009F7715" w:rsidP="00DD67FB">
      <w:pPr>
        <w:spacing w:line="360" w:lineRule="auto"/>
        <w:rPr>
          <w:color w:val="000000"/>
        </w:rPr>
      </w:pPr>
      <w:r>
        <w:rPr>
          <w:color w:val="000000"/>
        </w:rPr>
        <w:t xml:space="preserve">- </w:t>
      </w:r>
      <w:r>
        <w:rPr>
          <w:color w:val="000000"/>
          <w:highlight w:val="yellow"/>
        </w:rPr>
        <w:t>New</w:t>
      </w:r>
      <w:r>
        <w:rPr>
          <w:color w:val="000000"/>
        </w:rPr>
        <w:t xml:space="preserve">: digital services: </w:t>
      </w:r>
      <w:r w:rsidR="003D3578">
        <w:rPr>
          <w:color w:val="000000"/>
        </w:rPr>
        <w:t>p</w:t>
      </w:r>
      <w:r>
        <w:rPr>
          <w:color w:val="000000"/>
        </w:rPr>
        <w:t>redictive maintenance, load carrier tracking, Data Management Centre and Tour-Track</w:t>
      </w:r>
      <w:r>
        <w:rPr>
          <w:color w:val="000000"/>
        </w:rPr>
        <w:tab/>
      </w:r>
      <w:r>
        <w:rPr>
          <w:color w:val="000000"/>
        </w:rPr>
        <w:tab/>
      </w:r>
      <w:r>
        <w:rPr>
          <w:color w:val="000000"/>
        </w:rPr>
        <w:tab/>
      </w:r>
      <w:r>
        <w:rPr>
          <w:color w:val="000000"/>
        </w:rPr>
        <w:tab/>
      </w:r>
      <w:r>
        <w:rPr>
          <w:color w:val="000000"/>
        </w:rPr>
        <w:tab/>
      </w:r>
      <w:r>
        <w:rPr>
          <w:color w:val="000000"/>
        </w:rPr>
        <w:tab/>
      </w:r>
      <w:r w:rsidR="003D3578">
        <w:rPr>
          <w:color w:val="000000"/>
        </w:rPr>
        <w:t xml:space="preserve">     </w:t>
      </w:r>
      <w:r>
        <w:rPr>
          <w:color w:val="0070C0"/>
        </w:rPr>
        <w:t>Press release 2024-155</w:t>
      </w:r>
    </w:p>
    <w:p w14:paraId="4D6C0335" w14:textId="237502CB" w:rsidR="00F35199" w:rsidRPr="00520FA1" w:rsidRDefault="00725220" w:rsidP="00F35199">
      <w:pPr>
        <w:spacing w:line="360" w:lineRule="auto"/>
        <w:rPr>
          <w:color w:val="0070C0"/>
        </w:rPr>
      </w:pPr>
      <w:r>
        <w:rPr>
          <w:color w:val="000000"/>
        </w:rPr>
        <w:t xml:space="preserve">- </w:t>
      </w:r>
      <w:r>
        <w:rPr>
          <w:color w:val="000000"/>
          <w:highlight w:val="yellow"/>
        </w:rPr>
        <w:t>New</w:t>
      </w:r>
      <w:r>
        <w:rPr>
          <w:color w:val="000000"/>
        </w:rPr>
        <w:t>: proprietary tyre pressure monitoring system (TPMS) for trailers with auto</w:t>
      </w:r>
      <w:r w:rsidR="00DD0DDA">
        <w:rPr>
          <w:color w:val="000000"/>
        </w:rPr>
        <w:t>-</w:t>
      </w:r>
      <w:r>
        <w:rPr>
          <w:color w:val="000000"/>
        </w:rPr>
        <w:t>location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3D3578">
        <w:rPr>
          <w:color w:val="000000"/>
        </w:rPr>
        <w:tab/>
        <w:t xml:space="preserve">     </w:t>
      </w:r>
      <w:r>
        <w:rPr>
          <w:color w:val="0070C0"/>
        </w:rPr>
        <w:t>Press release 2024-154</w:t>
      </w:r>
    </w:p>
    <w:p w14:paraId="0C5B57A8" w14:textId="3B2E0753" w:rsidR="00D56754" w:rsidRDefault="00D56754" w:rsidP="00F35199">
      <w:pPr>
        <w:spacing w:line="360" w:lineRule="auto"/>
        <w:rPr>
          <w:color w:val="000000"/>
        </w:rPr>
      </w:pPr>
      <w:r>
        <w:rPr>
          <w:color w:val="000000"/>
        </w:rPr>
        <w:t xml:space="preserve">- High spare parts availability, simple supply process and quick service with the EPOS spare parts portal </w:t>
      </w:r>
      <w:r>
        <w:rPr>
          <w:color w:val="000000"/>
        </w:rPr>
        <w:tab/>
      </w:r>
      <w:r>
        <w:rPr>
          <w:color w:val="000000"/>
        </w:rPr>
        <w:tab/>
      </w:r>
      <w:r>
        <w:rPr>
          <w:color w:val="000000"/>
        </w:rPr>
        <w:tab/>
      </w:r>
      <w:r>
        <w:rPr>
          <w:color w:val="000000"/>
        </w:rPr>
        <w:tab/>
      </w:r>
      <w:r>
        <w:rPr>
          <w:color w:val="000000"/>
        </w:rPr>
        <w:tab/>
      </w:r>
      <w:r w:rsidR="003D3578">
        <w:rPr>
          <w:color w:val="000000"/>
        </w:rPr>
        <w:tab/>
      </w:r>
      <w:r w:rsidR="003D3578">
        <w:rPr>
          <w:color w:val="000000"/>
        </w:rPr>
        <w:tab/>
      </w:r>
      <w:r w:rsidR="003D3578">
        <w:rPr>
          <w:color w:val="000000"/>
        </w:rPr>
        <w:tab/>
        <w:t xml:space="preserve">     </w:t>
      </w:r>
      <w:r>
        <w:rPr>
          <w:color w:val="0070C0"/>
        </w:rPr>
        <w:t>Press release 2024-153</w:t>
      </w:r>
    </w:p>
    <w:p w14:paraId="09E8D754" w14:textId="2DD35684" w:rsidR="002E1DA1" w:rsidRPr="00EC54B2" w:rsidRDefault="002E1DA1" w:rsidP="00162218">
      <w:pPr>
        <w:spacing w:line="360" w:lineRule="auto"/>
        <w:rPr>
          <w:color w:val="000000"/>
        </w:rPr>
      </w:pPr>
      <w:r>
        <w:rPr>
          <w:color w:val="000000"/>
        </w:rPr>
        <w:t xml:space="preserve">- </w:t>
      </w:r>
      <w:r>
        <w:rPr>
          <w:color w:val="000000"/>
          <w:highlight w:val="yellow"/>
        </w:rPr>
        <w:t>New:</w:t>
      </w:r>
      <w:r>
        <w:rPr>
          <w:color w:val="000000"/>
        </w:rPr>
        <w:t xml:space="preserve"> “Cargobull </w:t>
      </w:r>
      <w:proofErr w:type="spellStart"/>
      <w:r>
        <w:rPr>
          <w:color w:val="000000"/>
        </w:rPr>
        <w:t>PartnerConnect</w:t>
      </w:r>
      <w:proofErr w:type="spellEnd"/>
      <w:r>
        <w:rPr>
          <w:color w:val="000000"/>
        </w:rPr>
        <w:t xml:space="preserve">” – the new communication platform for Schmitz Cargobull Service Partners </w:t>
      </w:r>
      <w:r>
        <w:rPr>
          <w:color w:val="000000"/>
        </w:rPr>
        <w:tab/>
      </w:r>
      <w:r>
        <w:rPr>
          <w:color w:val="000000"/>
        </w:rPr>
        <w:tab/>
      </w:r>
      <w:r>
        <w:rPr>
          <w:color w:val="000000"/>
        </w:rPr>
        <w:tab/>
      </w:r>
      <w:r>
        <w:rPr>
          <w:color w:val="000000"/>
        </w:rPr>
        <w:tab/>
      </w:r>
      <w:r>
        <w:rPr>
          <w:color w:val="000000"/>
        </w:rPr>
        <w:tab/>
      </w:r>
      <w:r>
        <w:rPr>
          <w:color w:val="000000"/>
        </w:rPr>
        <w:tab/>
      </w:r>
      <w:r w:rsidR="003D3578">
        <w:rPr>
          <w:color w:val="000000"/>
        </w:rPr>
        <w:tab/>
        <w:t xml:space="preserve">     </w:t>
      </w:r>
      <w:r>
        <w:rPr>
          <w:color w:val="0070C0"/>
        </w:rPr>
        <w:t>Press release 2024-136</w:t>
      </w:r>
    </w:p>
    <w:p w14:paraId="7B9D19DE" w14:textId="77777777" w:rsidR="00C05BC7" w:rsidRDefault="00C05BC7" w:rsidP="00F35199">
      <w:pPr>
        <w:spacing w:line="360" w:lineRule="auto"/>
        <w:rPr>
          <w:b/>
          <w:bCs/>
          <w:color w:val="000000"/>
        </w:rPr>
      </w:pPr>
    </w:p>
    <w:p w14:paraId="4C66A8A8" w14:textId="7907A2FD" w:rsidR="00F35199" w:rsidRPr="00EE209B" w:rsidRDefault="00EE209B" w:rsidP="00F35199">
      <w:pPr>
        <w:spacing w:line="360" w:lineRule="auto"/>
        <w:rPr>
          <w:b/>
          <w:bCs/>
          <w:color w:val="000000"/>
        </w:rPr>
      </w:pPr>
      <w:r>
        <w:rPr>
          <w:b/>
          <w:color w:val="000000"/>
        </w:rPr>
        <w:t>6. FLEETLOOP</w:t>
      </w:r>
    </w:p>
    <w:p w14:paraId="3E950F61" w14:textId="53E84D28" w:rsidR="00F35199" w:rsidRDefault="00EE209B" w:rsidP="00F35199">
      <w:pPr>
        <w:spacing w:line="360" w:lineRule="auto"/>
        <w:rPr>
          <w:color w:val="000000"/>
        </w:rPr>
      </w:pPr>
      <w:r>
        <w:rPr>
          <w:color w:val="000000"/>
        </w:rPr>
        <w:t xml:space="preserve">- The start-up FLEETLOOP, a joint venture between the commercial vehicle rental company </w:t>
      </w:r>
      <w:proofErr w:type="spellStart"/>
      <w:r>
        <w:rPr>
          <w:color w:val="000000"/>
        </w:rPr>
        <w:t>Greiwing</w:t>
      </w:r>
      <w:proofErr w:type="spellEnd"/>
      <w:r>
        <w:rPr>
          <w:color w:val="000000"/>
        </w:rPr>
        <w:t xml:space="preserve"> and Schmitz Cargobull, is presenting a digital solution for commercial vehicle rental.</w:t>
      </w:r>
    </w:p>
    <w:p w14:paraId="16266E4F" w14:textId="41A6FE47" w:rsidR="002C5942" w:rsidRPr="007E3C10" w:rsidRDefault="003D3578" w:rsidP="003D3578">
      <w:pPr>
        <w:spacing w:line="360" w:lineRule="auto"/>
        <w:ind w:left="5664" w:firstLine="708"/>
        <w:rPr>
          <w:color w:val="0070C0"/>
        </w:rPr>
      </w:pPr>
      <w:r>
        <w:rPr>
          <w:color w:val="0070C0"/>
        </w:rPr>
        <w:t xml:space="preserve">   </w:t>
      </w:r>
      <w:r w:rsidR="002C5942">
        <w:rPr>
          <w:color w:val="0070C0"/>
        </w:rPr>
        <w:t>Press release 20240523</w:t>
      </w:r>
    </w:p>
    <w:p w14:paraId="4D22B4CE" w14:textId="77777777" w:rsidR="00F35199" w:rsidRPr="00EC54B2" w:rsidRDefault="00F35199" w:rsidP="00F35199">
      <w:pPr>
        <w:spacing w:line="360" w:lineRule="auto"/>
        <w:rPr>
          <w:color w:val="000000"/>
        </w:rPr>
      </w:pPr>
    </w:p>
    <w:p w14:paraId="2B87C510" w14:textId="77777777" w:rsidR="007E3C10" w:rsidRPr="00EC54B2" w:rsidRDefault="007E3C10" w:rsidP="00F35199">
      <w:pPr>
        <w:spacing w:line="360" w:lineRule="auto"/>
        <w:rPr>
          <w:rFonts w:eastAsia="Calibri"/>
          <w:b/>
          <w:bCs/>
          <w:sz w:val="16"/>
          <w:szCs w:val="16"/>
          <w:u w:val="single"/>
        </w:rPr>
      </w:pPr>
    </w:p>
    <w:p w14:paraId="2EF50A09" w14:textId="0FED49B9" w:rsidR="00E67FC3" w:rsidRPr="00E740F8" w:rsidRDefault="00E67FC3" w:rsidP="00E67FC3">
      <w:pPr>
        <w:ind w:right="850"/>
        <w:rPr>
          <w:rFonts w:eastAsia="Calibri"/>
          <w:sz w:val="16"/>
          <w:szCs w:val="16"/>
        </w:rPr>
      </w:pPr>
      <w:r>
        <w:rPr>
          <w:b/>
          <w:sz w:val="16"/>
          <w:u w:val="single"/>
        </w:rPr>
        <w:t xml:space="preserve">About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The Schmitz Cargobull press team:</w:t>
      </w:r>
    </w:p>
    <w:p w14:paraId="6C354982" w14:textId="77777777" w:rsidR="00E67FC3" w:rsidRPr="00FC7106" w:rsidRDefault="00E67FC3" w:rsidP="00E67FC3">
      <w:pPr>
        <w:ind w:right="851"/>
        <w:rPr>
          <w:sz w:val="16"/>
          <w:szCs w:val="24"/>
        </w:rPr>
      </w:pPr>
      <w:r w:rsidRPr="00FC7106">
        <w:rPr>
          <w:sz w:val="16"/>
        </w:rPr>
        <w:t>Anna Stuhlmeier</w:t>
      </w:r>
      <w:r w:rsidRPr="00FC7106">
        <w:rPr>
          <w:sz w:val="16"/>
        </w:rPr>
        <w:tab/>
        <w:t xml:space="preserve">+49 2558 81-1340 I </w:t>
      </w:r>
      <w:hyperlink r:id="rId10" w:history="1">
        <w:r w:rsidRPr="00FC7106">
          <w:rPr>
            <w:rStyle w:val="Hyperlink"/>
            <w:color w:val="000000"/>
            <w:sz w:val="16"/>
          </w:rPr>
          <w:t>anna.stuhlmeier@cargobull.com</w:t>
        </w:r>
      </w:hyperlink>
    </w:p>
    <w:p w14:paraId="5351E72D" w14:textId="77777777" w:rsidR="00E67FC3" w:rsidRPr="00FC7106" w:rsidRDefault="00E67FC3" w:rsidP="00E67FC3">
      <w:r w:rsidRPr="00FC7106">
        <w:rPr>
          <w:sz w:val="16"/>
        </w:rPr>
        <w:t>Andrea Beckonert</w:t>
      </w:r>
      <w:r w:rsidRPr="00FC7106">
        <w:rPr>
          <w:sz w:val="16"/>
        </w:rPr>
        <w:tab/>
        <w:t xml:space="preserve">+49 2558 81-1321 I </w:t>
      </w:r>
      <w:hyperlink r:id="rId11" w:history="1">
        <w:r w:rsidRPr="00FC7106">
          <w:rPr>
            <w:rStyle w:val="Hyperlink"/>
            <w:color w:val="000000"/>
            <w:sz w:val="16"/>
          </w:rPr>
          <w:t>andrea.beckonert@cargobull.com</w:t>
        </w:r>
      </w:hyperlink>
      <w:r w:rsidRPr="00FC7106">
        <w:br/>
      </w:r>
      <w:r w:rsidRPr="00FC7106">
        <w:rPr>
          <w:sz w:val="16"/>
        </w:rPr>
        <w:t>Silke Hesener</w:t>
      </w:r>
      <w:r w:rsidRPr="00FC7106">
        <w:rPr>
          <w:sz w:val="16"/>
        </w:rPr>
        <w:tab/>
        <w:t xml:space="preserve">+49 2558 81-1501 I </w:t>
      </w:r>
      <w:hyperlink r:id="rId12" w:history="1">
        <w:r w:rsidRPr="00FC7106">
          <w:rPr>
            <w:rStyle w:val="Hyperlink"/>
            <w:color w:val="000000"/>
            <w:sz w:val="16"/>
          </w:rPr>
          <w:t>silke.hesener@cargobull.com</w:t>
        </w:r>
      </w:hyperlink>
    </w:p>
    <w:p w14:paraId="715B29D0" w14:textId="77CA3970" w:rsidR="00A071E7" w:rsidRPr="003C258C" w:rsidRDefault="00A071E7" w:rsidP="00A071E7">
      <w:pPr>
        <w:pStyle w:val="paragraph"/>
        <w:spacing w:before="0" w:beforeAutospacing="0" w:after="0" w:afterAutospacing="0"/>
        <w:textAlignment w:val="baseline"/>
        <w:rPr>
          <w:lang w:val="nb-NO"/>
        </w:rPr>
      </w:pPr>
    </w:p>
    <w:p w14:paraId="65608F2A" w14:textId="799D397C" w:rsidR="00F51DA3" w:rsidRPr="003C258C" w:rsidRDefault="00F51DA3" w:rsidP="000552C5">
      <w:pPr>
        <w:rPr>
          <w:lang w:val="nb-NO"/>
        </w:rPr>
      </w:pPr>
    </w:p>
    <w:sectPr w:rsidR="00F51DA3" w:rsidRPr="003C258C">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90767" w14:textId="77777777" w:rsidR="002817E2" w:rsidRDefault="002817E2" w:rsidP="001C7A21">
      <w:r>
        <w:separator/>
      </w:r>
    </w:p>
  </w:endnote>
  <w:endnote w:type="continuationSeparator" w:id="0">
    <w:p w14:paraId="1D22AD2E" w14:textId="77777777" w:rsidR="002817E2" w:rsidRDefault="002817E2" w:rsidP="001C7A21">
      <w:r>
        <w:continuationSeparator/>
      </w:r>
    </w:p>
  </w:endnote>
  <w:endnote w:type="continuationNotice" w:id="1">
    <w:p w14:paraId="67E8A245" w14:textId="77777777" w:rsidR="002817E2" w:rsidRDefault="00281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E1692" w14:textId="77777777" w:rsidR="002817E2" w:rsidRDefault="002817E2" w:rsidP="001C7A21">
      <w:r>
        <w:separator/>
      </w:r>
    </w:p>
  </w:footnote>
  <w:footnote w:type="continuationSeparator" w:id="0">
    <w:p w14:paraId="6B9586D7" w14:textId="77777777" w:rsidR="002817E2" w:rsidRDefault="002817E2" w:rsidP="001C7A21">
      <w:r>
        <w:continuationSeparator/>
      </w:r>
    </w:p>
  </w:footnote>
  <w:footnote w:type="continuationNotice" w:id="1">
    <w:p w14:paraId="076693A9" w14:textId="77777777" w:rsidR="002817E2" w:rsidRDefault="00281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052541">
    <w:abstractNumId w:val="19"/>
  </w:num>
  <w:num w:numId="2" w16cid:durableId="731076704">
    <w:abstractNumId w:val="23"/>
  </w:num>
  <w:num w:numId="3" w16cid:durableId="1728256057">
    <w:abstractNumId w:val="16"/>
  </w:num>
  <w:num w:numId="4" w16cid:durableId="1598367863">
    <w:abstractNumId w:val="17"/>
  </w:num>
  <w:num w:numId="5" w16cid:durableId="1803963640">
    <w:abstractNumId w:val="20"/>
  </w:num>
  <w:num w:numId="6" w16cid:durableId="299922706">
    <w:abstractNumId w:val="26"/>
  </w:num>
  <w:num w:numId="7" w16cid:durableId="625281416">
    <w:abstractNumId w:val="3"/>
  </w:num>
  <w:num w:numId="8" w16cid:durableId="572200131">
    <w:abstractNumId w:val="22"/>
  </w:num>
  <w:num w:numId="9" w16cid:durableId="1347097465">
    <w:abstractNumId w:val="13"/>
  </w:num>
  <w:num w:numId="10" w16cid:durableId="376393767">
    <w:abstractNumId w:val="11"/>
  </w:num>
  <w:num w:numId="11" w16cid:durableId="896168585">
    <w:abstractNumId w:val="5"/>
  </w:num>
  <w:num w:numId="12" w16cid:durableId="816452965">
    <w:abstractNumId w:val="15"/>
  </w:num>
  <w:num w:numId="13" w16cid:durableId="45686321">
    <w:abstractNumId w:val="9"/>
  </w:num>
  <w:num w:numId="14" w16cid:durableId="148710872">
    <w:abstractNumId w:val="29"/>
  </w:num>
  <w:num w:numId="15" w16cid:durableId="1225530397">
    <w:abstractNumId w:val="0"/>
  </w:num>
  <w:num w:numId="16" w16cid:durableId="1819419514">
    <w:abstractNumId w:val="6"/>
  </w:num>
  <w:num w:numId="17" w16cid:durableId="258372528">
    <w:abstractNumId w:val="28"/>
  </w:num>
  <w:num w:numId="18" w16cid:durableId="596600853">
    <w:abstractNumId w:val="18"/>
  </w:num>
  <w:num w:numId="19" w16cid:durableId="936791534">
    <w:abstractNumId w:val="12"/>
  </w:num>
  <w:num w:numId="20" w16cid:durableId="993266661">
    <w:abstractNumId w:val="7"/>
  </w:num>
  <w:num w:numId="21" w16cid:durableId="231936782">
    <w:abstractNumId w:val="25"/>
  </w:num>
  <w:num w:numId="22" w16cid:durableId="1221333272">
    <w:abstractNumId w:val="8"/>
  </w:num>
  <w:num w:numId="23" w16cid:durableId="277949720">
    <w:abstractNumId w:val="14"/>
  </w:num>
  <w:num w:numId="24" w16cid:durableId="894509937">
    <w:abstractNumId w:val="24"/>
  </w:num>
  <w:num w:numId="25" w16cid:durableId="1965381792">
    <w:abstractNumId w:val="2"/>
  </w:num>
  <w:num w:numId="26" w16cid:durableId="1368991463">
    <w:abstractNumId w:val="21"/>
  </w:num>
  <w:num w:numId="27" w16cid:durableId="937180956">
    <w:abstractNumId w:val="4"/>
  </w:num>
  <w:num w:numId="28" w16cid:durableId="1977949365">
    <w:abstractNumId w:val="27"/>
  </w:num>
  <w:num w:numId="29" w16cid:durableId="184485639">
    <w:abstractNumId w:val="1"/>
  </w:num>
  <w:num w:numId="30" w16cid:durableId="1362437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B37"/>
    <w:rsid w:val="000039C7"/>
    <w:rsid w:val="00003BC4"/>
    <w:rsid w:val="00003F9F"/>
    <w:rsid w:val="0000451B"/>
    <w:rsid w:val="00005B09"/>
    <w:rsid w:val="00005E46"/>
    <w:rsid w:val="000060D8"/>
    <w:rsid w:val="000067E5"/>
    <w:rsid w:val="00006911"/>
    <w:rsid w:val="0000702A"/>
    <w:rsid w:val="00011959"/>
    <w:rsid w:val="00012325"/>
    <w:rsid w:val="000127F7"/>
    <w:rsid w:val="0001291B"/>
    <w:rsid w:val="00012A53"/>
    <w:rsid w:val="0001529A"/>
    <w:rsid w:val="000161D7"/>
    <w:rsid w:val="00016694"/>
    <w:rsid w:val="0001672D"/>
    <w:rsid w:val="00016ECB"/>
    <w:rsid w:val="00017E5C"/>
    <w:rsid w:val="00020732"/>
    <w:rsid w:val="00020D06"/>
    <w:rsid w:val="000210FB"/>
    <w:rsid w:val="00025A07"/>
    <w:rsid w:val="00025AEC"/>
    <w:rsid w:val="0002683E"/>
    <w:rsid w:val="00026BB3"/>
    <w:rsid w:val="00026E37"/>
    <w:rsid w:val="00026EFE"/>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0E2C"/>
    <w:rsid w:val="000517DB"/>
    <w:rsid w:val="00051D5C"/>
    <w:rsid w:val="000528D7"/>
    <w:rsid w:val="00054073"/>
    <w:rsid w:val="000552C5"/>
    <w:rsid w:val="00055665"/>
    <w:rsid w:val="0005646A"/>
    <w:rsid w:val="00056ED2"/>
    <w:rsid w:val="00060CAE"/>
    <w:rsid w:val="00061695"/>
    <w:rsid w:val="00061C1C"/>
    <w:rsid w:val="000651BD"/>
    <w:rsid w:val="00066394"/>
    <w:rsid w:val="00066D89"/>
    <w:rsid w:val="00070A8A"/>
    <w:rsid w:val="000714AA"/>
    <w:rsid w:val="00072026"/>
    <w:rsid w:val="000731C0"/>
    <w:rsid w:val="00076548"/>
    <w:rsid w:val="00081939"/>
    <w:rsid w:val="000826C1"/>
    <w:rsid w:val="00083816"/>
    <w:rsid w:val="00084190"/>
    <w:rsid w:val="00084385"/>
    <w:rsid w:val="00085A2E"/>
    <w:rsid w:val="00085ACD"/>
    <w:rsid w:val="000863E1"/>
    <w:rsid w:val="00086407"/>
    <w:rsid w:val="00086D55"/>
    <w:rsid w:val="00086D8D"/>
    <w:rsid w:val="00086EDC"/>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0E78"/>
    <w:rsid w:val="000B1A6A"/>
    <w:rsid w:val="000B1BA7"/>
    <w:rsid w:val="000B3885"/>
    <w:rsid w:val="000B4783"/>
    <w:rsid w:val="000B4813"/>
    <w:rsid w:val="000B5361"/>
    <w:rsid w:val="000C09B5"/>
    <w:rsid w:val="000C1910"/>
    <w:rsid w:val="000C2D07"/>
    <w:rsid w:val="000C323B"/>
    <w:rsid w:val="000C3A71"/>
    <w:rsid w:val="000C59BF"/>
    <w:rsid w:val="000C6083"/>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450B"/>
    <w:rsid w:val="000F46FC"/>
    <w:rsid w:val="000F4ED0"/>
    <w:rsid w:val="000F5255"/>
    <w:rsid w:val="000F623D"/>
    <w:rsid w:val="000F6E6C"/>
    <w:rsid w:val="0010289B"/>
    <w:rsid w:val="0010393B"/>
    <w:rsid w:val="00105327"/>
    <w:rsid w:val="00105F22"/>
    <w:rsid w:val="0010641D"/>
    <w:rsid w:val="00107252"/>
    <w:rsid w:val="00112386"/>
    <w:rsid w:val="00112E98"/>
    <w:rsid w:val="001144E4"/>
    <w:rsid w:val="001149FC"/>
    <w:rsid w:val="00116A03"/>
    <w:rsid w:val="00117571"/>
    <w:rsid w:val="0012089E"/>
    <w:rsid w:val="0012142D"/>
    <w:rsid w:val="00121EC3"/>
    <w:rsid w:val="00121FD8"/>
    <w:rsid w:val="00124851"/>
    <w:rsid w:val="00124B59"/>
    <w:rsid w:val="00124F86"/>
    <w:rsid w:val="00126886"/>
    <w:rsid w:val="00126F03"/>
    <w:rsid w:val="00127472"/>
    <w:rsid w:val="00127954"/>
    <w:rsid w:val="001331D0"/>
    <w:rsid w:val="00133800"/>
    <w:rsid w:val="00136FFE"/>
    <w:rsid w:val="00141899"/>
    <w:rsid w:val="00142257"/>
    <w:rsid w:val="00142637"/>
    <w:rsid w:val="00143B3E"/>
    <w:rsid w:val="001449D5"/>
    <w:rsid w:val="001479DB"/>
    <w:rsid w:val="0015007B"/>
    <w:rsid w:val="001509AF"/>
    <w:rsid w:val="00151483"/>
    <w:rsid w:val="00152516"/>
    <w:rsid w:val="00153D65"/>
    <w:rsid w:val="00154BDD"/>
    <w:rsid w:val="00155F85"/>
    <w:rsid w:val="0015757F"/>
    <w:rsid w:val="00160508"/>
    <w:rsid w:val="0016180A"/>
    <w:rsid w:val="00162218"/>
    <w:rsid w:val="00162E60"/>
    <w:rsid w:val="00163932"/>
    <w:rsid w:val="001641FE"/>
    <w:rsid w:val="0016736B"/>
    <w:rsid w:val="00171683"/>
    <w:rsid w:val="0017271B"/>
    <w:rsid w:val="00174BEA"/>
    <w:rsid w:val="0017766D"/>
    <w:rsid w:val="00182201"/>
    <w:rsid w:val="00182DFF"/>
    <w:rsid w:val="0018396E"/>
    <w:rsid w:val="001844F7"/>
    <w:rsid w:val="001845A2"/>
    <w:rsid w:val="001852EF"/>
    <w:rsid w:val="00186625"/>
    <w:rsid w:val="00187A46"/>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37"/>
    <w:rsid w:val="001B1C83"/>
    <w:rsid w:val="001B2F87"/>
    <w:rsid w:val="001B38DE"/>
    <w:rsid w:val="001B3A96"/>
    <w:rsid w:val="001B43C5"/>
    <w:rsid w:val="001B6901"/>
    <w:rsid w:val="001C36D5"/>
    <w:rsid w:val="001C3EE2"/>
    <w:rsid w:val="001C3FA2"/>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55F5"/>
    <w:rsid w:val="001E679D"/>
    <w:rsid w:val="001F007F"/>
    <w:rsid w:val="001F0A16"/>
    <w:rsid w:val="001F2012"/>
    <w:rsid w:val="001F26D6"/>
    <w:rsid w:val="001F3D46"/>
    <w:rsid w:val="001F4861"/>
    <w:rsid w:val="001F4B1B"/>
    <w:rsid w:val="001F5194"/>
    <w:rsid w:val="001F5D22"/>
    <w:rsid w:val="00200230"/>
    <w:rsid w:val="00200BE3"/>
    <w:rsid w:val="00201073"/>
    <w:rsid w:val="00201B33"/>
    <w:rsid w:val="0020207D"/>
    <w:rsid w:val="00203531"/>
    <w:rsid w:val="00203768"/>
    <w:rsid w:val="00203865"/>
    <w:rsid w:val="00204CA9"/>
    <w:rsid w:val="002057E9"/>
    <w:rsid w:val="00205FD7"/>
    <w:rsid w:val="00207571"/>
    <w:rsid w:val="002120FA"/>
    <w:rsid w:val="00212404"/>
    <w:rsid w:val="002124A7"/>
    <w:rsid w:val="0021280D"/>
    <w:rsid w:val="00213818"/>
    <w:rsid w:val="002140A9"/>
    <w:rsid w:val="00214F79"/>
    <w:rsid w:val="0021519C"/>
    <w:rsid w:val="00216F73"/>
    <w:rsid w:val="00217FE1"/>
    <w:rsid w:val="00222291"/>
    <w:rsid w:val="00222F8C"/>
    <w:rsid w:val="002234C7"/>
    <w:rsid w:val="00223790"/>
    <w:rsid w:val="00223E52"/>
    <w:rsid w:val="0022500B"/>
    <w:rsid w:val="00225253"/>
    <w:rsid w:val="0022597E"/>
    <w:rsid w:val="00225B26"/>
    <w:rsid w:val="00225BEF"/>
    <w:rsid w:val="0022620E"/>
    <w:rsid w:val="00226847"/>
    <w:rsid w:val="00227419"/>
    <w:rsid w:val="00230209"/>
    <w:rsid w:val="00230C59"/>
    <w:rsid w:val="00231D12"/>
    <w:rsid w:val="002330F4"/>
    <w:rsid w:val="00233210"/>
    <w:rsid w:val="002332CD"/>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767"/>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802EF"/>
    <w:rsid w:val="00281258"/>
    <w:rsid w:val="002817E2"/>
    <w:rsid w:val="0028265D"/>
    <w:rsid w:val="00282866"/>
    <w:rsid w:val="0028374E"/>
    <w:rsid w:val="00283FB5"/>
    <w:rsid w:val="002864DB"/>
    <w:rsid w:val="00286542"/>
    <w:rsid w:val="00286EC4"/>
    <w:rsid w:val="00290F18"/>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5307"/>
    <w:rsid w:val="002A6733"/>
    <w:rsid w:val="002A69B8"/>
    <w:rsid w:val="002A74A7"/>
    <w:rsid w:val="002B3210"/>
    <w:rsid w:val="002B3402"/>
    <w:rsid w:val="002B4768"/>
    <w:rsid w:val="002B7B83"/>
    <w:rsid w:val="002C2549"/>
    <w:rsid w:val="002C5285"/>
    <w:rsid w:val="002C5942"/>
    <w:rsid w:val="002C63D0"/>
    <w:rsid w:val="002C6520"/>
    <w:rsid w:val="002C6E1C"/>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5DCD"/>
    <w:rsid w:val="00357571"/>
    <w:rsid w:val="003575FD"/>
    <w:rsid w:val="003576F1"/>
    <w:rsid w:val="00357E17"/>
    <w:rsid w:val="00362C1F"/>
    <w:rsid w:val="00363A9E"/>
    <w:rsid w:val="00364AFD"/>
    <w:rsid w:val="00365163"/>
    <w:rsid w:val="003651B2"/>
    <w:rsid w:val="003652DA"/>
    <w:rsid w:val="00365FD2"/>
    <w:rsid w:val="0037013B"/>
    <w:rsid w:val="003711F9"/>
    <w:rsid w:val="0037209E"/>
    <w:rsid w:val="003731DA"/>
    <w:rsid w:val="00373E3A"/>
    <w:rsid w:val="003740B5"/>
    <w:rsid w:val="00375D66"/>
    <w:rsid w:val="003760F9"/>
    <w:rsid w:val="00376A36"/>
    <w:rsid w:val="00380C3B"/>
    <w:rsid w:val="00380E03"/>
    <w:rsid w:val="003841B3"/>
    <w:rsid w:val="00384A89"/>
    <w:rsid w:val="00387AD4"/>
    <w:rsid w:val="0039011D"/>
    <w:rsid w:val="0039017D"/>
    <w:rsid w:val="00391D18"/>
    <w:rsid w:val="0039230B"/>
    <w:rsid w:val="003923F3"/>
    <w:rsid w:val="00392774"/>
    <w:rsid w:val="0039287A"/>
    <w:rsid w:val="00392CF6"/>
    <w:rsid w:val="003945F4"/>
    <w:rsid w:val="00395B3D"/>
    <w:rsid w:val="00395CED"/>
    <w:rsid w:val="0039705D"/>
    <w:rsid w:val="003976C3"/>
    <w:rsid w:val="003A0046"/>
    <w:rsid w:val="003A1BDE"/>
    <w:rsid w:val="003A1EBF"/>
    <w:rsid w:val="003A200B"/>
    <w:rsid w:val="003A463F"/>
    <w:rsid w:val="003A46DF"/>
    <w:rsid w:val="003A48FF"/>
    <w:rsid w:val="003A5EFA"/>
    <w:rsid w:val="003A7478"/>
    <w:rsid w:val="003B0D8B"/>
    <w:rsid w:val="003B1446"/>
    <w:rsid w:val="003B1D6B"/>
    <w:rsid w:val="003B2D85"/>
    <w:rsid w:val="003B361B"/>
    <w:rsid w:val="003B47FA"/>
    <w:rsid w:val="003B49AF"/>
    <w:rsid w:val="003B4B25"/>
    <w:rsid w:val="003B6303"/>
    <w:rsid w:val="003B6DCF"/>
    <w:rsid w:val="003B716C"/>
    <w:rsid w:val="003B7869"/>
    <w:rsid w:val="003C258C"/>
    <w:rsid w:val="003C2EDB"/>
    <w:rsid w:val="003C3F2C"/>
    <w:rsid w:val="003C45CF"/>
    <w:rsid w:val="003C4634"/>
    <w:rsid w:val="003C52CF"/>
    <w:rsid w:val="003C5DA2"/>
    <w:rsid w:val="003C65B2"/>
    <w:rsid w:val="003D0C59"/>
    <w:rsid w:val="003D1510"/>
    <w:rsid w:val="003D19B7"/>
    <w:rsid w:val="003D3578"/>
    <w:rsid w:val="003D4C79"/>
    <w:rsid w:val="003D5216"/>
    <w:rsid w:val="003D5253"/>
    <w:rsid w:val="003D77A2"/>
    <w:rsid w:val="003D7D91"/>
    <w:rsid w:val="003E09CA"/>
    <w:rsid w:val="003E0F43"/>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61C1"/>
    <w:rsid w:val="00410944"/>
    <w:rsid w:val="00410D44"/>
    <w:rsid w:val="004122BA"/>
    <w:rsid w:val="0041247A"/>
    <w:rsid w:val="004132A2"/>
    <w:rsid w:val="004137F0"/>
    <w:rsid w:val="00414117"/>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4164"/>
    <w:rsid w:val="00436034"/>
    <w:rsid w:val="00436CBD"/>
    <w:rsid w:val="00437190"/>
    <w:rsid w:val="004376DC"/>
    <w:rsid w:val="00437D4D"/>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257F"/>
    <w:rsid w:val="00463069"/>
    <w:rsid w:val="00463DE0"/>
    <w:rsid w:val="004643ED"/>
    <w:rsid w:val="00465A8B"/>
    <w:rsid w:val="00465B7A"/>
    <w:rsid w:val="00465FD2"/>
    <w:rsid w:val="00466969"/>
    <w:rsid w:val="004674F4"/>
    <w:rsid w:val="004678CE"/>
    <w:rsid w:val="0046790E"/>
    <w:rsid w:val="004719FF"/>
    <w:rsid w:val="00473AF7"/>
    <w:rsid w:val="0047499F"/>
    <w:rsid w:val="00474A91"/>
    <w:rsid w:val="004755A3"/>
    <w:rsid w:val="00475BE7"/>
    <w:rsid w:val="00475E02"/>
    <w:rsid w:val="00475E9C"/>
    <w:rsid w:val="00476DFE"/>
    <w:rsid w:val="00480277"/>
    <w:rsid w:val="00481302"/>
    <w:rsid w:val="00483E99"/>
    <w:rsid w:val="004844C0"/>
    <w:rsid w:val="004862F0"/>
    <w:rsid w:val="00486C1C"/>
    <w:rsid w:val="00486C45"/>
    <w:rsid w:val="00486E25"/>
    <w:rsid w:val="00486EBE"/>
    <w:rsid w:val="004918F5"/>
    <w:rsid w:val="00491F28"/>
    <w:rsid w:val="0049276B"/>
    <w:rsid w:val="0049476B"/>
    <w:rsid w:val="00495981"/>
    <w:rsid w:val="004966B6"/>
    <w:rsid w:val="00496AF6"/>
    <w:rsid w:val="00497026"/>
    <w:rsid w:val="00497C3D"/>
    <w:rsid w:val="004A1793"/>
    <w:rsid w:val="004A25D6"/>
    <w:rsid w:val="004A387A"/>
    <w:rsid w:val="004A5E06"/>
    <w:rsid w:val="004A6217"/>
    <w:rsid w:val="004A635A"/>
    <w:rsid w:val="004B0A08"/>
    <w:rsid w:val="004B0FE4"/>
    <w:rsid w:val="004B112B"/>
    <w:rsid w:val="004B155E"/>
    <w:rsid w:val="004B311A"/>
    <w:rsid w:val="004B36A4"/>
    <w:rsid w:val="004B44B2"/>
    <w:rsid w:val="004B4870"/>
    <w:rsid w:val="004B553F"/>
    <w:rsid w:val="004B6D91"/>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AF9"/>
    <w:rsid w:val="005127A3"/>
    <w:rsid w:val="00513E06"/>
    <w:rsid w:val="0051423E"/>
    <w:rsid w:val="005144C2"/>
    <w:rsid w:val="005156AA"/>
    <w:rsid w:val="005170AA"/>
    <w:rsid w:val="00517FEF"/>
    <w:rsid w:val="00520629"/>
    <w:rsid w:val="00520FA1"/>
    <w:rsid w:val="005219D5"/>
    <w:rsid w:val="00522941"/>
    <w:rsid w:val="00522B85"/>
    <w:rsid w:val="005240C6"/>
    <w:rsid w:val="00524F23"/>
    <w:rsid w:val="005252AA"/>
    <w:rsid w:val="00525482"/>
    <w:rsid w:val="00526193"/>
    <w:rsid w:val="00526D2E"/>
    <w:rsid w:val="00532224"/>
    <w:rsid w:val="005346D0"/>
    <w:rsid w:val="005346FD"/>
    <w:rsid w:val="00535037"/>
    <w:rsid w:val="00535D12"/>
    <w:rsid w:val="00536DB9"/>
    <w:rsid w:val="00537075"/>
    <w:rsid w:val="005374A9"/>
    <w:rsid w:val="005404BF"/>
    <w:rsid w:val="00540684"/>
    <w:rsid w:val="005434C7"/>
    <w:rsid w:val="00544194"/>
    <w:rsid w:val="005447B4"/>
    <w:rsid w:val="005449E0"/>
    <w:rsid w:val="00546C87"/>
    <w:rsid w:val="0054773C"/>
    <w:rsid w:val="0054791B"/>
    <w:rsid w:val="00547B63"/>
    <w:rsid w:val="00551EAB"/>
    <w:rsid w:val="005532E0"/>
    <w:rsid w:val="00553F8A"/>
    <w:rsid w:val="00554C75"/>
    <w:rsid w:val="0055509B"/>
    <w:rsid w:val="00555764"/>
    <w:rsid w:val="005559BC"/>
    <w:rsid w:val="00556105"/>
    <w:rsid w:val="005576CD"/>
    <w:rsid w:val="005603FD"/>
    <w:rsid w:val="0056270B"/>
    <w:rsid w:val="00562A03"/>
    <w:rsid w:val="00563CB7"/>
    <w:rsid w:val="00564ED9"/>
    <w:rsid w:val="005656C5"/>
    <w:rsid w:val="00565BFC"/>
    <w:rsid w:val="00565CD3"/>
    <w:rsid w:val="005668A7"/>
    <w:rsid w:val="00566C24"/>
    <w:rsid w:val="00567544"/>
    <w:rsid w:val="00567F2A"/>
    <w:rsid w:val="0057073E"/>
    <w:rsid w:val="005718D0"/>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7FA7"/>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ACA"/>
    <w:rsid w:val="005E1B7D"/>
    <w:rsid w:val="005E281A"/>
    <w:rsid w:val="005E5EEE"/>
    <w:rsid w:val="005E6125"/>
    <w:rsid w:val="005E6FBA"/>
    <w:rsid w:val="005E7795"/>
    <w:rsid w:val="005F1A9B"/>
    <w:rsid w:val="005F22D9"/>
    <w:rsid w:val="005F2679"/>
    <w:rsid w:val="005F2D4C"/>
    <w:rsid w:val="005F38EB"/>
    <w:rsid w:val="005F3B7C"/>
    <w:rsid w:val="005F5049"/>
    <w:rsid w:val="005F5A73"/>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2264"/>
    <w:rsid w:val="0062361B"/>
    <w:rsid w:val="00623D91"/>
    <w:rsid w:val="00624ED5"/>
    <w:rsid w:val="006250C0"/>
    <w:rsid w:val="00625244"/>
    <w:rsid w:val="00626DBE"/>
    <w:rsid w:val="00635236"/>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6017A"/>
    <w:rsid w:val="00660633"/>
    <w:rsid w:val="006609B7"/>
    <w:rsid w:val="00661422"/>
    <w:rsid w:val="00661EC7"/>
    <w:rsid w:val="006622A5"/>
    <w:rsid w:val="00663779"/>
    <w:rsid w:val="006648C8"/>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74EE"/>
    <w:rsid w:val="00687B5C"/>
    <w:rsid w:val="00687F38"/>
    <w:rsid w:val="00691645"/>
    <w:rsid w:val="00692E24"/>
    <w:rsid w:val="0069327D"/>
    <w:rsid w:val="00697433"/>
    <w:rsid w:val="006A0A15"/>
    <w:rsid w:val="006A2449"/>
    <w:rsid w:val="006A2B7A"/>
    <w:rsid w:val="006A36BB"/>
    <w:rsid w:val="006A5077"/>
    <w:rsid w:val="006A5098"/>
    <w:rsid w:val="006A51B8"/>
    <w:rsid w:val="006A6EA9"/>
    <w:rsid w:val="006A7D11"/>
    <w:rsid w:val="006B0E13"/>
    <w:rsid w:val="006B1F96"/>
    <w:rsid w:val="006B2529"/>
    <w:rsid w:val="006B2750"/>
    <w:rsid w:val="006B44CA"/>
    <w:rsid w:val="006B5F31"/>
    <w:rsid w:val="006B66CF"/>
    <w:rsid w:val="006B67B7"/>
    <w:rsid w:val="006B79FC"/>
    <w:rsid w:val="006C0C8C"/>
    <w:rsid w:val="006C1140"/>
    <w:rsid w:val="006C2CF2"/>
    <w:rsid w:val="006C30A7"/>
    <w:rsid w:val="006C3116"/>
    <w:rsid w:val="006C450C"/>
    <w:rsid w:val="006C5A22"/>
    <w:rsid w:val="006C62F6"/>
    <w:rsid w:val="006C7762"/>
    <w:rsid w:val="006C7A8B"/>
    <w:rsid w:val="006D004E"/>
    <w:rsid w:val="006D064A"/>
    <w:rsid w:val="006D3D3A"/>
    <w:rsid w:val="006D40F6"/>
    <w:rsid w:val="006D573C"/>
    <w:rsid w:val="006D587A"/>
    <w:rsid w:val="006D6293"/>
    <w:rsid w:val="006D6B51"/>
    <w:rsid w:val="006E04FD"/>
    <w:rsid w:val="006E070F"/>
    <w:rsid w:val="006E13C5"/>
    <w:rsid w:val="006E1487"/>
    <w:rsid w:val="006E1884"/>
    <w:rsid w:val="006E3AA5"/>
    <w:rsid w:val="006E4BEF"/>
    <w:rsid w:val="006E71B5"/>
    <w:rsid w:val="006F001D"/>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07DE0"/>
    <w:rsid w:val="00710165"/>
    <w:rsid w:val="00714C10"/>
    <w:rsid w:val="007172D7"/>
    <w:rsid w:val="0071791E"/>
    <w:rsid w:val="00717989"/>
    <w:rsid w:val="00717BF4"/>
    <w:rsid w:val="007204BF"/>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6F73"/>
    <w:rsid w:val="00740E6A"/>
    <w:rsid w:val="007415E6"/>
    <w:rsid w:val="0074369A"/>
    <w:rsid w:val="00743A3A"/>
    <w:rsid w:val="007452D9"/>
    <w:rsid w:val="007453A0"/>
    <w:rsid w:val="00745E02"/>
    <w:rsid w:val="007502B9"/>
    <w:rsid w:val="00751876"/>
    <w:rsid w:val="0075338C"/>
    <w:rsid w:val="007536F1"/>
    <w:rsid w:val="0075374C"/>
    <w:rsid w:val="00753F69"/>
    <w:rsid w:val="007542F2"/>
    <w:rsid w:val="00755664"/>
    <w:rsid w:val="00755FB4"/>
    <w:rsid w:val="00756A6D"/>
    <w:rsid w:val="00757DB1"/>
    <w:rsid w:val="00757EE5"/>
    <w:rsid w:val="0076037D"/>
    <w:rsid w:val="00760E8A"/>
    <w:rsid w:val="00763A3F"/>
    <w:rsid w:val="00763BB1"/>
    <w:rsid w:val="00764A9E"/>
    <w:rsid w:val="00764DC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A07CD"/>
    <w:rsid w:val="007A2354"/>
    <w:rsid w:val="007A2EA1"/>
    <w:rsid w:val="007A3A3A"/>
    <w:rsid w:val="007A5916"/>
    <w:rsid w:val="007A7B10"/>
    <w:rsid w:val="007A7CE3"/>
    <w:rsid w:val="007B010F"/>
    <w:rsid w:val="007B06EE"/>
    <w:rsid w:val="007B0EFF"/>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99F"/>
    <w:rsid w:val="007C7C5E"/>
    <w:rsid w:val="007D113B"/>
    <w:rsid w:val="007D2576"/>
    <w:rsid w:val="007D3DB6"/>
    <w:rsid w:val="007D49CE"/>
    <w:rsid w:val="007D4A26"/>
    <w:rsid w:val="007D6128"/>
    <w:rsid w:val="007D696A"/>
    <w:rsid w:val="007D6E6B"/>
    <w:rsid w:val="007D7623"/>
    <w:rsid w:val="007E0E56"/>
    <w:rsid w:val="007E1C74"/>
    <w:rsid w:val="007E3157"/>
    <w:rsid w:val="007E32DB"/>
    <w:rsid w:val="007E391B"/>
    <w:rsid w:val="007E3C10"/>
    <w:rsid w:val="007E596E"/>
    <w:rsid w:val="007E7BCE"/>
    <w:rsid w:val="007F1075"/>
    <w:rsid w:val="007F241D"/>
    <w:rsid w:val="007F58DF"/>
    <w:rsid w:val="007F64FF"/>
    <w:rsid w:val="007F66ED"/>
    <w:rsid w:val="007F7071"/>
    <w:rsid w:val="008015AD"/>
    <w:rsid w:val="00801A1A"/>
    <w:rsid w:val="00801D9A"/>
    <w:rsid w:val="008036FD"/>
    <w:rsid w:val="00803C68"/>
    <w:rsid w:val="00803D42"/>
    <w:rsid w:val="00804AD3"/>
    <w:rsid w:val="008054D1"/>
    <w:rsid w:val="008074A9"/>
    <w:rsid w:val="00807577"/>
    <w:rsid w:val="00812330"/>
    <w:rsid w:val="00812659"/>
    <w:rsid w:val="00813653"/>
    <w:rsid w:val="008138A7"/>
    <w:rsid w:val="008155A5"/>
    <w:rsid w:val="00816A6C"/>
    <w:rsid w:val="00821F0A"/>
    <w:rsid w:val="0082232A"/>
    <w:rsid w:val="00822934"/>
    <w:rsid w:val="00823616"/>
    <w:rsid w:val="00824048"/>
    <w:rsid w:val="00825226"/>
    <w:rsid w:val="00825D35"/>
    <w:rsid w:val="00827E70"/>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601C"/>
    <w:rsid w:val="0088039F"/>
    <w:rsid w:val="00880F80"/>
    <w:rsid w:val="008828BD"/>
    <w:rsid w:val="00882F62"/>
    <w:rsid w:val="00885CD9"/>
    <w:rsid w:val="008869F9"/>
    <w:rsid w:val="0088788A"/>
    <w:rsid w:val="008912A7"/>
    <w:rsid w:val="008937D5"/>
    <w:rsid w:val="00893E0D"/>
    <w:rsid w:val="008941CD"/>
    <w:rsid w:val="00895D75"/>
    <w:rsid w:val="00897664"/>
    <w:rsid w:val="008A0964"/>
    <w:rsid w:val="008A0980"/>
    <w:rsid w:val="008A33B8"/>
    <w:rsid w:val="008A41B2"/>
    <w:rsid w:val="008A4875"/>
    <w:rsid w:val="008A4EC0"/>
    <w:rsid w:val="008A71F9"/>
    <w:rsid w:val="008A749F"/>
    <w:rsid w:val="008B0274"/>
    <w:rsid w:val="008B1783"/>
    <w:rsid w:val="008B1C22"/>
    <w:rsid w:val="008B1EC7"/>
    <w:rsid w:val="008B2145"/>
    <w:rsid w:val="008B3137"/>
    <w:rsid w:val="008B4307"/>
    <w:rsid w:val="008B49BF"/>
    <w:rsid w:val="008B633B"/>
    <w:rsid w:val="008B6A48"/>
    <w:rsid w:val="008B7014"/>
    <w:rsid w:val="008B7127"/>
    <w:rsid w:val="008B75EB"/>
    <w:rsid w:val="008B7ED2"/>
    <w:rsid w:val="008C1636"/>
    <w:rsid w:val="008C1A8E"/>
    <w:rsid w:val="008C1E3C"/>
    <w:rsid w:val="008C231C"/>
    <w:rsid w:val="008C2B00"/>
    <w:rsid w:val="008C730B"/>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F8"/>
    <w:rsid w:val="008E4D99"/>
    <w:rsid w:val="008E54BD"/>
    <w:rsid w:val="008E67D6"/>
    <w:rsid w:val="008E6CDF"/>
    <w:rsid w:val="008E6FA4"/>
    <w:rsid w:val="008E72CB"/>
    <w:rsid w:val="008E7662"/>
    <w:rsid w:val="008E79FB"/>
    <w:rsid w:val="008F05ED"/>
    <w:rsid w:val="008F1A57"/>
    <w:rsid w:val="008F2327"/>
    <w:rsid w:val="008F2E1D"/>
    <w:rsid w:val="008F4EAC"/>
    <w:rsid w:val="008F5AAF"/>
    <w:rsid w:val="008F5AE7"/>
    <w:rsid w:val="008F7ACC"/>
    <w:rsid w:val="00903853"/>
    <w:rsid w:val="00903BDA"/>
    <w:rsid w:val="00907C0D"/>
    <w:rsid w:val="00910F5F"/>
    <w:rsid w:val="00911685"/>
    <w:rsid w:val="00911A2B"/>
    <w:rsid w:val="0091366C"/>
    <w:rsid w:val="0091567E"/>
    <w:rsid w:val="0091599D"/>
    <w:rsid w:val="00915CC7"/>
    <w:rsid w:val="009162F6"/>
    <w:rsid w:val="0091661C"/>
    <w:rsid w:val="00917E34"/>
    <w:rsid w:val="00921C5E"/>
    <w:rsid w:val="0092205B"/>
    <w:rsid w:val="009228F8"/>
    <w:rsid w:val="009235E3"/>
    <w:rsid w:val="00923D46"/>
    <w:rsid w:val="0092699F"/>
    <w:rsid w:val="00927522"/>
    <w:rsid w:val="009325D0"/>
    <w:rsid w:val="009341BB"/>
    <w:rsid w:val="0093554B"/>
    <w:rsid w:val="00935FB2"/>
    <w:rsid w:val="00937042"/>
    <w:rsid w:val="00937B84"/>
    <w:rsid w:val="00937EBA"/>
    <w:rsid w:val="00940FC1"/>
    <w:rsid w:val="009420C8"/>
    <w:rsid w:val="009431CB"/>
    <w:rsid w:val="0094330F"/>
    <w:rsid w:val="0094380C"/>
    <w:rsid w:val="00944E19"/>
    <w:rsid w:val="00946098"/>
    <w:rsid w:val="0094662F"/>
    <w:rsid w:val="0094668E"/>
    <w:rsid w:val="00946963"/>
    <w:rsid w:val="00947C34"/>
    <w:rsid w:val="00952792"/>
    <w:rsid w:val="00954F7F"/>
    <w:rsid w:val="00955F50"/>
    <w:rsid w:val="0095667B"/>
    <w:rsid w:val="00956EFB"/>
    <w:rsid w:val="0095720A"/>
    <w:rsid w:val="009576D4"/>
    <w:rsid w:val="0096246D"/>
    <w:rsid w:val="009624DC"/>
    <w:rsid w:val="009628C4"/>
    <w:rsid w:val="00964D34"/>
    <w:rsid w:val="009658A5"/>
    <w:rsid w:val="00966797"/>
    <w:rsid w:val="00966C37"/>
    <w:rsid w:val="00966C7B"/>
    <w:rsid w:val="00966F5B"/>
    <w:rsid w:val="00967299"/>
    <w:rsid w:val="00970851"/>
    <w:rsid w:val="00970DE5"/>
    <w:rsid w:val="00972456"/>
    <w:rsid w:val="00972CB0"/>
    <w:rsid w:val="00973547"/>
    <w:rsid w:val="009738A1"/>
    <w:rsid w:val="009755EA"/>
    <w:rsid w:val="00976662"/>
    <w:rsid w:val="00976FCE"/>
    <w:rsid w:val="00977467"/>
    <w:rsid w:val="009774B1"/>
    <w:rsid w:val="00980A30"/>
    <w:rsid w:val="009834E0"/>
    <w:rsid w:val="00983913"/>
    <w:rsid w:val="00983A00"/>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21AB"/>
    <w:rsid w:val="009A3F64"/>
    <w:rsid w:val="009A606F"/>
    <w:rsid w:val="009A60D5"/>
    <w:rsid w:val="009A7D18"/>
    <w:rsid w:val="009B0127"/>
    <w:rsid w:val="009B0BD5"/>
    <w:rsid w:val="009B1016"/>
    <w:rsid w:val="009B1FA0"/>
    <w:rsid w:val="009B38B3"/>
    <w:rsid w:val="009B3C9F"/>
    <w:rsid w:val="009B45D2"/>
    <w:rsid w:val="009B5CC1"/>
    <w:rsid w:val="009B602B"/>
    <w:rsid w:val="009B6768"/>
    <w:rsid w:val="009B68C8"/>
    <w:rsid w:val="009B6981"/>
    <w:rsid w:val="009C08EE"/>
    <w:rsid w:val="009C2911"/>
    <w:rsid w:val="009C2F6F"/>
    <w:rsid w:val="009C30A5"/>
    <w:rsid w:val="009C3111"/>
    <w:rsid w:val="009C4B6F"/>
    <w:rsid w:val="009C5220"/>
    <w:rsid w:val="009C670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2763"/>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3262"/>
    <w:rsid w:val="00A33B4C"/>
    <w:rsid w:val="00A33EFC"/>
    <w:rsid w:val="00A341B1"/>
    <w:rsid w:val="00A3710E"/>
    <w:rsid w:val="00A37A9F"/>
    <w:rsid w:val="00A40BDB"/>
    <w:rsid w:val="00A40DEC"/>
    <w:rsid w:val="00A41868"/>
    <w:rsid w:val="00A43AF6"/>
    <w:rsid w:val="00A45494"/>
    <w:rsid w:val="00A454BA"/>
    <w:rsid w:val="00A45B6D"/>
    <w:rsid w:val="00A51939"/>
    <w:rsid w:val="00A51970"/>
    <w:rsid w:val="00A53B97"/>
    <w:rsid w:val="00A544A6"/>
    <w:rsid w:val="00A546D0"/>
    <w:rsid w:val="00A5562F"/>
    <w:rsid w:val="00A55B3C"/>
    <w:rsid w:val="00A571C1"/>
    <w:rsid w:val="00A609B5"/>
    <w:rsid w:val="00A6105A"/>
    <w:rsid w:val="00A61AA2"/>
    <w:rsid w:val="00A62E6F"/>
    <w:rsid w:val="00A63F3D"/>
    <w:rsid w:val="00A640D7"/>
    <w:rsid w:val="00A646A5"/>
    <w:rsid w:val="00A64856"/>
    <w:rsid w:val="00A64A8D"/>
    <w:rsid w:val="00A6536E"/>
    <w:rsid w:val="00A65A88"/>
    <w:rsid w:val="00A6607B"/>
    <w:rsid w:val="00A66E31"/>
    <w:rsid w:val="00A67744"/>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9EF"/>
    <w:rsid w:val="00A875E1"/>
    <w:rsid w:val="00A91D86"/>
    <w:rsid w:val="00A91DA3"/>
    <w:rsid w:val="00A91FF5"/>
    <w:rsid w:val="00A94059"/>
    <w:rsid w:val="00A942EA"/>
    <w:rsid w:val="00A95742"/>
    <w:rsid w:val="00A95CD2"/>
    <w:rsid w:val="00A978F0"/>
    <w:rsid w:val="00AA08BE"/>
    <w:rsid w:val="00AA4EA5"/>
    <w:rsid w:val="00AA5AE9"/>
    <w:rsid w:val="00AA63A6"/>
    <w:rsid w:val="00AA6755"/>
    <w:rsid w:val="00AA71CB"/>
    <w:rsid w:val="00AA7459"/>
    <w:rsid w:val="00AB084D"/>
    <w:rsid w:val="00AB08D4"/>
    <w:rsid w:val="00AB0ACF"/>
    <w:rsid w:val="00AB15EB"/>
    <w:rsid w:val="00AB16B1"/>
    <w:rsid w:val="00AB262B"/>
    <w:rsid w:val="00AB348A"/>
    <w:rsid w:val="00AB3852"/>
    <w:rsid w:val="00AB3A3B"/>
    <w:rsid w:val="00AB622F"/>
    <w:rsid w:val="00AB6E18"/>
    <w:rsid w:val="00AB7399"/>
    <w:rsid w:val="00AB7590"/>
    <w:rsid w:val="00AB7A89"/>
    <w:rsid w:val="00AC043A"/>
    <w:rsid w:val="00AC1274"/>
    <w:rsid w:val="00AC12D0"/>
    <w:rsid w:val="00AC16A4"/>
    <w:rsid w:val="00AC218B"/>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1F92"/>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63C5"/>
    <w:rsid w:val="00B070D4"/>
    <w:rsid w:val="00B12033"/>
    <w:rsid w:val="00B14400"/>
    <w:rsid w:val="00B15E4C"/>
    <w:rsid w:val="00B1671C"/>
    <w:rsid w:val="00B20637"/>
    <w:rsid w:val="00B22102"/>
    <w:rsid w:val="00B27D69"/>
    <w:rsid w:val="00B30C7D"/>
    <w:rsid w:val="00B310F7"/>
    <w:rsid w:val="00B32250"/>
    <w:rsid w:val="00B32AB5"/>
    <w:rsid w:val="00B339CF"/>
    <w:rsid w:val="00B33E0E"/>
    <w:rsid w:val="00B34891"/>
    <w:rsid w:val="00B34D27"/>
    <w:rsid w:val="00B37294"/>
    <w:rsid w:val="00B374AA"/>
    <w:rsid w:val="00B40310"/>
    <w:rsid w:val="00B40F3F"/>
    <w:rsid w:val="00B41645"/>
    <w:rsid w:val="00B41D01"/>
    <w:rsid w:val="00B42325"/>
    <w:rsid w:val="00B427D5"/>
    <w:rsid w:val="00B450C7"/>
    <w:rsid w:val="00B474DC"/>
    <w:rsid w:val="00B476C3"/>
    <w:rsid w:val="00B47C0E"/>
    <w:rsid w:val="00B5152C"/>
    <w:rsid w:val="00B51B5A"/>
    <w:rsid w:val="00B5245D"/>
    <w:rsid w:val="00B5581C"/>
    <w:rsid w:val="00B56554"/>
    <w:rsid w:val="00B56B41"/>
    <w:rsid w:val="00B57EF0"/>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349F"/>
    <w:rsid w:val="00B9437D"/>
    <w:rsid w:val="00B949C9"/>
    <w:rsid w:val="00B96602"/>
    <w:rsid w:val="00B968EA"/>
    <w:rsid w:val="00B974E9"/>
    <w:rsid w:val="00B97C75"/>
    <w:rsid w:val="00B97DF8"/>
    <w:rsid w:val="00BA171E"/>
    <w:rsid w:val="00BA2409"/>
    <w:rsid w:val="00BA2CA6"/>
    <w:rsid w:val="00BA3045"/>
    <w:rsid w:val="00BA3393"/>
    <w:rsid w:val="00BA4B36"/>
    <w:rsid w:val="00BB03F1"/>
    <w:rsid w:val="00BB08E8"/>
    <w:rsid w:val="00BB24DA"/>
    <w:rsid w:val="00BB3D4B"/>
    <w:rsid w:val="00BB5F56"/>
    <w:rsid w:val="00BB7D59"/>
    <w:rsid w:val="00BC067F"/>
    <w:rsid w:val="00BC11E9"/>
    <w:rsid w:val="00BC1BE0"/>
    <w:rsid w:val="00BC380F"/>
    <w:rsid w:val="00BC3962"/>
    <w:rsid w:val="00BC614B"/>
    <w:rsid w:val="00BC6CC3"/>
    <w:rsid w:val="00BD0296"/>
    <w:rsid w:val="00BD2489"/>
    <w:rsid w:val="00BD24A8"/>
    <w:rsid w:val="00BD294E"/>
    <w:rsid w:val="00BD4826"/>
    <w:rsid w:val="00BD485D"/>
    <w:rsid w:val="00BD4A89"/>
    <w:rsid w:val="00BD55C2"/>
    <w:rsid w:val="00BD567A"/>
    <w:rsid w:val="00BD6278"/>
    <w:rsid w:val="00BD6752"/>
    <w:rsid w:val="00BD69BE"/>
    <w:rsid w:val="00BD6B79"/>
    <w:rsid w:val="00BD7ABC"/>
    <w:rsid w:val="00BD7ADF"/>
    <w:rsid w:val="00BE0161"/>
    <w:rsid w:val="00BE0BAD"/>
    <w:rsid w:val="00BE2A1D"/>
    <w:rsid w:val="00BE761F"/>
    <w:rsid w:val="00BF16BC"/>
    <w:rsid w:val="00BF23AA"/>
    <w:rsid w:val="00BF270D"/>
    <w:rsid w:val="00BF3370"/>
    <w:rsid w:val="00BF509E"/>
    <w:rsid w:val="00BF56B8"/>
    <w:rsid w:val="00BF581F"/>
    <w:rsid w:val="00BF5C23"/>
    <w:rsid w:val="00BF5C94"/>
    <w:rsid w:val="00BF642F"/>
    <w:rsid w:val="00BF6489"/>
    <w:rsid w:val="00BF64FD"/>
    <w:rsid w:val="00C006B5"/>
    <w:rsid w:val="00C02DB3"/>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CCC"/>
    <w:rsid w:val="00C20D18"/>
    <w:rsid w:val="00C21F8A"/>
    <w:rsid w:val="00C222FD"/>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82"/>
    <w:rsid w:val="00C56C76"/>
    <w:rsid w:val="00C576DB"/>
    <w:rsid w:val="00C60170"/>
    <w:rsid w:val="00C61659"/>
    <w:rsid w:val="00C61AE2"/>
    <w:rsid w:val="00C62C53"/>
    <w:rsid w:val="00C63169"/>
    <w:rsid w:val="00C65298"/>
    <w:rsid w:val="00C6539B"/>
    <w:rsid w:val="00C65933"/>
    <w:rsid w:val="00C72585"/>
    <w:rsid w:val="00C72909"/>
    <w:rsid w:val="00C74453"/>
    <w:rsid w:val="00C747BC"/>
    <w:rsid w:val="00C7602B"/>
    <w:rsid w:val="00C76332"/>
    <w:rsid w:val="00C7656F"/>
    <w:rsid w:val="00C7672A"/>
    <w:rsid w:val="00C772A9"/>
    <w:rsid w:val="00C80A38"/>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58B0"/>
    <w:rsid w:val="00CA6247"/>
    <w:rsid w:val="00CA6DDB"/>
    <w:rsid w:val="00CB1092"/>
    <w:rsid w:val="00CB164B"/>
    <w:rsid w:val="00CB1862"/>
    <w:rsid w:val="00CB1B9D"/>
    <w:rsid w:val="00CB1F70"/>
    <w:rsid w:val="00CB317D"/>
    <w:rsid w:val="00CB4368"/>
    <w:rsid w:val="00CB505F"/>
    <w:rsid w:val="00CB7F96"/>
    <w:rsid w:val="00CC0D9E"/>
    <w:rsid w:val="00CC0DB7"/>
    <w:rsid w:val="00CC1C48"/>
    <w:rsid w:val="00CC2334"/>
    <w:rsid w:val="00CC2C9D"/>
    <w:rsid w:val="00CC2D9A"/>
    <w:rsid w:val="00CC2DA5"/>
    <w:rsid w:val="00CC3231"/>
    <w:rsid w:val="00CC4279"/>
    <w:rsid w:val="00CC4373"/>
    <w:rsid w:val="00CC55D2"/>
    <w:rsid w:val="00CC78F6"/>
    <w:rsid w:val="00CC7B06"/>
    <w:rsid w:val="00CD00A8"/>
    <w:rsid w:val="00CD14B0"/>
    <w:rsid w:val="00CD2453"/>
    <w:rsid w:val="00CD672A"/>
    <w:rsid w:val="00CD7495"/>
    <w:rsid w:val="00CE15CA"/>
    <w:rsid w:val="00CE23F3"/>
    <w:rsid w:val="00CE3D5E"/>
    <w:rsid w:val="00CE43EA"/>
    <w:rsid w:val="00CE4674"/>
    <w:rsid w:val="00CE5E8D"/>
    <w:rsid w:val="00CE6ED2"/>
    <w:rsid w:val="00CE7450"/>
    <w:rsid w:val="00CF0ACD"/>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0056"/>
    <w:rsid w:val="00D10212"/>
    <w:rsid w:val="00D12282"/>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2111"/>
    <w:rsid w:val="00D222F5"/>
    <w:rsid w:val="00D227A4"/>
    <w:rsid w:val="00D2563C"/>
    <w:rsid w:val="00D25963"/>
    <w:rsid w:val="00D25A7D"/>
    <w:rsid w:val="00D26AEC"/>
    <w:rsid w:val="00D27A84"/>
    <w:rsid w:val="00D27F75"/>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95C"/>
    <w:rsid w:val="00D45B89"/>
    <w:rsid w:val="00D46CF0"/>
    <w:rsid w:val="00D477C5"/>
    <w:rsid w:val="00D51991"/>
    <w:rsid w:val="00D52462"/>
    <w:rsid w:val="00D5274E"/>
    <w:rsid w:val="00D539FB"/>
    <w:rsid w:val="00D53BE9"/>
    <w:rsid w:val="00D54BA9"/>
    <w:rsid w:val="00D56754"/>
    <w:rsid w:val="00D62571"/>
    <w:rsid w:val="00D62675"/>
    <w:rsid w:val="00D65C37"/>
    <w:rsid w:val="00D67090"/>
    <w:rsid w:val="00D67A55"/>
    <w:rsid w:val="00D70CA9"/>
    <w:rsid w:val="00D72261"/>
    <w:rsid w:val="00D75AB1"/>
    <w:rsid w:val="00D76C7F"/>
    <w:rsid w:val="00D800FA"/>
    <w:rsid w:val="00D80E3C"/>
    <w:rsid w:val="00D83CDB"/>
    <w:rsid w:val="00D8433D"/>
    <w:rsid w:val="00D8660C"/>
    <w:rsid w:val="00D8716B"/>
    <w:rsid w:val="00D930A9"/>
    <w:rsid w:val="00D933C4"/>
    <w:rsid w:val="00D93D98"/>
    <w:rsid w:val="00D94AAA"/>
    <w:rsid w:val="00D95000"/>
    <w:rsid w:val="00D971AB"/>
    <w:rsid w:val="00D9793E"/>
    <w:rsid w:val="00DA0872"/>
    <w:rsid w:val="00DA0BCE"/>
    <w:rsid w:val="00DA15FC"/>
    <w:rsid w:val="00DA1F41"/>
    <w:rsid w:val="00DA209C"/>
    <w:rsid w:val="00DA4E3A"/>
    <w:rsid w:val="00DA67DF"/>
    <w:rsid w:val="00DB1C65"/>
    <w:rsid w:val="00DB31CE"/>
    <w:rsid w:val="00DB355D"/>
    <w:rsid w:val="00DB3FE7"/>
    <w:rsid w:val="00DB417C"/>
    <w:rsid w:val="00DB4A6B"/>
    <w:rsid w:val="00DB4D80"/>
    <w:rsid w:val="00DB5D96"/>
    <w:rsid w:val="00DB64B4"/>
    <w:rsid w:val="00DB6D9C"/>
    <w:rsid w:val="00DB77D5"/>
    <w:rsid w:val="00DC0642"/>
    <w:rsid w:val="00DC36BF"/>
    <w:rsid w:val="00DC423B"/>
    <w:rsid w:val="00DC44D2"/>
    <w:rsid w:val="00DC4A4A"/>
    <w:rsid w:val="00DC6464"/>
    <w:rsid w:val="00DC6A9E"/>
    <w:rsid w:val="00DC6E1C"/>
    <w:rsid w:val="00DC704F"/>
    <w:rsid w:val="00DC7775"/>
    <w:rsid w:val="00DD0AFF"/>
    <w:rsid w:val="00DD0DDA"/>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1EF1"/>
    <w:rsid w:val="00DE2ADA"/>
    <w:rsid w:val="00DE3146"/>
    <w:rsid w:val="00DE591D"/>
    <w:rsid w:val="00DE6103"/>
    <w:rsid w:val="00DE63BD"/>
    <w:rsid w:val="00DF04E6"/>
    <w:rsid w:val="00DF11AF"/>
    <w:rsid w:val="00DF1351"/>
    <w:rsid w:val="00DF1B56"/>
    <w:rsid w:val="00DF1FC7"/>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7A74"/>
    <w:rsid w:val="00E27B33"/>
    <w:rsid w:val="00E3055A"/>
    <w:rsid w:val="00E30F14"/>
    <w:rsid w:val="00E3147C"/>
    <w:rsid w:val="00E31833"/>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D3D"/>
    <w:rsid w:val="00E51E8B"/>
    <w:rsid w:val="00E53023"/>
    <w:rsid w:val="00E556A9"/>
    <w:rsid w:val="00E60BB7"/>
    <w:rsid w:val="00E6106E"/>
    <w:rsid w:val="00E61A4F"/>
    <w:rsid w:val="00E62107"/>
    <w:rsid w:val="00E62753"/>
    <w:rsid w:val="00E63E28"/>
    <w:rsid w:val="00E65CF9"/>
    <w:rsid w:val="00E65EE8"/>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A7D"/>
    <w:rsid w:val="00EA02A9"/>
    <w:rsid w:val="00EA1EF6"/>
    <w:rsid w:val="00EA5AE0"/>
    <w:rsid w:val="00EA7979"/>
    <w:rsid w:val="00EB35BC"/>
    <w:rsid w:val="00EB3825"/>
    <w:rsid w:val="00EB4C34"/>
    <w:rsid w:val="00EB4CE0"/>
    <w:rsid w:val="00EB548E"/>
    <w:rsid w:val="00EB62DC"/>
    <w:rsid w:val="00EC06BC"/>
    <w:rsid w:val="00EC07CD"/>
    <w:rsid w:val="00EC3BB6"/>
    <w:rsid w:val="00EC54B2"/>
    <w:rsid w:val="00EC7044"/>
    <w:rsid w:val="00EC7054"/>
    <w:rsid w:val="00EC761C"/>
    <w:rsid w:val="00ED142A"/>
    <w:rsid w:val="00ED2756"/>
    <w:rsid w:val="00ED45FD"/>
    <w:rsid w:val="00ED4A93"/>
    <w:rsid w:val="00ED61FD"/>
    <w:rsid w:val="00ED79F6"/>
    <w:rsid w:val="00ED7CF3"/>
    <w:rsid w:val="00EE0308"/>
    <w:rsid w:val="00EE0A78"/>
    <w:rsid w:val="00EE0F30"/>
    <w:rsid w:val="00EE209B"/>
    <w:rsid w:val="00EE45A2"/>
    <w:rsid w:val="00EE6B2C"/>
    <w:rsid w:val="00EE70BE"/>
    <w:rsid w:val="00EE7F4F"/>
    <w:rsid w:val="00EF0835"/>
    <w:rsid w:val="00EF3F8D"/>
    <w:rsid w:val="00EF4156"/>
    <w:rsid w:val="00EF5DE0"/>
    <w:rsid w:val="00EF687F"/>
    <w:rsid w:val="00EF6910"/>
    <w:rsid w:val="00EF6EAA"/>
    <w:rsid w:val="00EF7BCC"/>
    <w:rsid w:val="00F011E8"/>
    <w:rsid w:val="00F01562"/>
    <w:rsid w:val="00F01A98"/>
    <w:rsid w:val="00F032DD"/>
    <w:rsid w:val="00F059E8"/>
    <w:rsid w:val="00F06200"/>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29EE"/>
    <w:rsid w:val="00F3333D"/>
    <w:rsid w:val="00F336F8"/>
    <w:rsid w:val="00F33794"/>
    <w:rsid w:val="00F33D1B"/>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50E62"/>
    <w:rsid w:val="00F50EE0"/>
    <w:rsid w:val="00F51DA3"/>
    <w:rsid w:val="00F52F91"/>
    <w:rsid w:val="00F53414"/>
    <w:rsid w:val="00F534C3"/>
    <w:rsid w:val="00F54005"/>
    <w:rsid w:val="00F54FE7"/>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63DB"/>
    <w:rsid w:val="00F77348"/>
    <w:rsid w:val="00F81A51"/>
    <w:rsid w:val="00F82820"/>
    <w:rsid w:val="00F8284E"/>
    <w:rsid w:val="00F84479"/>
    <w:rsid w:val="00F847CB"/>
    <w:rsid w:val="00F84BCF"/>
    <w:rsid w:val="00F85039"/>
    <w:rsid w:val="00F85181"/>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DCE"/>
    <w:rsid w:val="00FC04C7"/>
    <w:rsid w:val="00FC1492"/>
    <w:rsid w:val="00FC24A8"/>
    <w:rsid w:val="00FC3546"/>
    <w:rsid w:val="00FC54B1"/>
    <w:rsid w:val="00FC5E4A"/>
    <w:rsid w:val="00FC7106"/>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E35FA14E-3825-4B4A-AD75-A3E3DDC2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25721-9CB1-4C6D-B9A7-704E12933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0F2AA-CB80-45B5-91BF-494416C06FC0}">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cp:revision>
  <cp:lastPrinted>2024-09-09T08:09:00Z</cp:lastPrinted>
  <dcterms:created xsi:type="dcterms:W3CDTF">2024-09-11T07:51:00Z</dcterms:created>
  <dcterms:modified xsi:type="dcterms:W3CDTF">2024-09-11T11:31:00Z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