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011CDE4C" w:rsidR="00494EA2" w:rsidRPr="00B7486E" w:rsidRDefault="00494EA2" w:rsidP="00494EA2">
      <w:pPr>
        <w:ind w:left="2832" w:firstLine="708"/>
        <w:jc w:val="right"/>
        <w:rPr>
          <w:rFonts w:ascii="Arial" w:eastAsia="Times New Roman" w:hAnsi="Arial" w:cs="Arial"/>
          <w:b/>
          <w:sz w:val="44"/>
        </w:rPr>
      </w:pPr>
      <w:r>
        <w:rPr>
          <w:rFonts w:ascii="Arial" w:hAnsi="Arial"/>
          <w:b/>
          <w:sz w:val="44"/>
        </w:rPr>
        <w:t>Press Release</w:t>
      </w:r>
    </w:p>
    <w:p w14:paraId="5231D776" w14:textId="724280AF" w:rsidR="00494EA2" w:rsidRPr="00B7486E" w:rsidRDefault="00323ACB" w:rsidP="00494EA2">
      <w:pPr>
        <w:jc w:val="right"/>
        <w:rPr>
          <w:rFonts w:ascii="Arial" w:eastAsia="Times New Roman" w:hAnsi="Arial" w:cs="Arial"/>
          <w:b/>
          <w:bCs/>
          <w:sz w:val="22"/>
          <w:szCs w:val="22"/>
        </w:rPr>
      </w:pPr>
      <w:bookmarkStart w:id="0" w:name="_Hlk178238355"/>
      <w:r>
        <w:rPr>
          <w:rFonts w:ascii="Arial" w:hAnsi="Arial"/>
          <w:b/>
          <w:sz w:val="22"/>
        </w:rPr>
        <w:t>2025-111</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75922239" w14:textId="5E936B2D" w:rsidR="00392F32" w:rsidRPr="00791E1A" w:rsidRDefault="00690630" w:rsidP="00392F32">
      <w:pPr>
        <w:rPr>
          <w:rFonts w:ascii="Arial" w:eastAsia="Calibri" w:hAnsi="Arial" w:cs="Arial"/>
          <w:sz w:val="16"/>
          <w:szCs w:val="16"/>
          <w:u w:val="single"/>
        </w:rPr>
      </w:pPr>
      <w:r>
        <w:rPr>
          <w:rFonts w:ascii="Arial" w:hAnsi="Arial"/>
          <w:sz w:val="16"/>
          <w:u w:val="single"/>
        </w:rPr>
        <w:t>Schmitz Cargobull AG</w:t>
      </w:r>
    </w:p>
    <w:p w14:paraId="31929BA4" w14:textId="1C7F94A8" w:rsidR="00392F32" w:rsidRPr="00317D88" w:rsidRDefault="00791E1A" w:rsidP="00392F32">
      <w:pPr>
        <w:rPr>
          <w:rFonts w:ascii="Arial" w:eastAsia="Times New Roman" w:hAnsi="Arial" w:cs="Arial"/>
          <w:b/>
          <w:bCs/>
          <w:sz w:val="36"/>
          <w:szCs w:val="36"/>
        </w:rPr>
      </w:pPr>
      <w:r>
        <w:rPr>
          <w:rFonts w:ascii="Arial" w:hAnsi="Arial"/>
          <w:b/>
          <w:sz w:val="36"/>
        </w:rPr>
        <w:t>Digital natives – Schmitz Cargobull S.KI tipper semi-trailers are digital pioneers for the construction site</w:t>
      </w:r>
    </w:p>
    <w:p w14:paraId="621D0F84" w14:textId="77777777" w:rsidR="00317D88" w:rsidRDefault="00317D88" w:rsidP="00764D09">
      <w:pPr>
        <w:spacing w:line="360" w:lineRule="auto"/>
        <w:ind w:right="423"/>
        <w:rPr>
          <w:rFonts w:ascii="Arial" w:eastAsia="Times New Roman" w:hAnsi="Arial" w:cs="Arial"/>
          <w:bCs/>
          <w:sz w:val="22"/>
          <w:szCs w:val="22"/>
          <w:lang w:eastAsia="en-US"/>
        </w:rPr>
      </w:pPr>
    </w:p>
    <w:p w14:paraId="4E3C9627" w14:textId="2CFF65F6" w:rsidR="002A1ED3" w:rsidRDefault="00AB0DDC" w:rsidP="00764D09">
      <w:pPr>
        <w:spacing w:line="360" w:lineRule="auto"/>
        <w:ind w:right="423"/>
        <w:rPr>
          <w:rFonts w:ascii="Arial" w:eastAsia="Times New Roman" w:hAnsi="Arial" w:cs="Arial"/>
          <w:bCs/>
          <w:sz w:val="22"/>
          <w:szCs w:val="22"/>
        </w:rPr>
      </w:pPr>
      <w:r>
        <w:rPr>
          <w:rFonts w:ascii="Arial" w:hAnsi="Arial"/>
          <w:sz w:val="22"/>
        </w:rPr>
        <w:t>February 2025 – Schmitz Cargobull is equipping all S.KI tipper semi-trailers with the TrailerConnect® telematics system as standard. This system contains a range of monitoring and control functions</w:t>
      </w:r>
      <w:r w:rsidR="00AB140D">
        <w:rPr>
          <w:rFonts w:ascii="Arial" w:hAnsi="Arial"/>
          <w:sz w:val="22"/>
        </w:rPr>
        <w:t xml:space="preserve">, which </w:t>
      </w:r>
      <w:r>
        <w:rPr>
          <w:rFonts w:ascii="Arial" w:hAnsi="Arial"/>
          <w:sz w:val="22"/>
        </w:rPr>
        <w:t xml:space="preserve">can be compiled individually according to customer requirements and are designed to help increase vehicle and occupational safety, improve transparency in the fleet and enhance planning reliability. </w:t>
      </w:r>
    </w:p>
    <w:p w14:paraId="48267ED3" w14:textId="77777777" w:rsidR="002A1ED3" w:rsidRDefault="002A1ED3" w:rsidP="00764D09">
      <w:pPr>
        <w:spacing w:line="360" w:lineRule="auto"/>
        <w:ind w:right="423"/>
        <w:rPr>
          <w:rFonts w:ascii="Arial" w:eastAsia="Times New Roman" w:hAnsi="Arial" w:cs="Arial"/>
          <w:bCs/>
          <w:sz w:val="22"/>
          <w:szCs w:val="22"/>
          <w:lang w:eastAsia="en-US"/>
        </w:rPr>
      </w:pPr>
    </w:p>
    <w:p w14:paraId="346D030B" w14:textId="6F21FB4C" w:rsidR="006B167A" w:rsidRDefault="000E0738" w:rsidP="00764D09">
      <w:pPr>
        <w:spacing w:line="360" w:lineRule="auto"/>
        <w:ind w:right="423"/>
        <w:rPr>
          <w:rFonts w:ascii="Arial" w:eastAsia="Times New Roman" w:hAnsi="Arial" w:cs="Arial"/>
          <w:bCs/>
          <w:sz w:val="22"/>
          <w:szCs w:val="22"/>
        </w:rPr>
      </w:pPr>
      <w:r>
        <w:rPr>
          <w:rFonts w:ascii="Arial" w:hAnsi="Arial"/>
          <w:sz w:val="22"/>
        </w:rPr>
        <w:t xml:space="preserve">Telematics is also becoming increasingly important in the transport of bulk goods thanks to </w:t>
      </w:r>
      <w:r w:rsidR="00AB140D">
        <w:rPr>
          <w:rFonts w:ascii="Arial" w:hAnsi="Arial"/>
          <w:sz w:val="22"/>
        </w:rPr>
        <w:t xml:space="preserve">the </w:t>
      </w:r>
      <w:r>
        <w:rPr>
          <w:rFonts w:ascii="Arial" w:hAnsi="Arial"/>
          <w:sz w:val="22"/>
        </w:rPr>
        <w:t>intelligent networking and diagnostics, seamless documentation and centralised display and operation</w:t>
      </w:r>
      <w:r w:rsidR="00AB140D">
        <w:rPr>
          <w:rFonts w:ascii="Arial" w:hAnsi="Arial"/>
          <w:sz w:val="22"/>
        </w:rPr>
        <w:t xml:space="preserve"> it allows for</w:t>
      </w:r>
      <w:r>
        <w:rPr>
          <w:rFonts w:ascii="Arial" w:hAnsi="Arial"/>
          <w:sz w:val="22"/>
        </w:rPr>
        <w:t xml:space="preserve">. It offers the operator many advantages that make day-to-day transport in the construction industry more convenient, safer, more transparent, more efficient and therefore more cost-effective. </w:t>
      </w:r>
    </w:p>
    <w:p w14:paraId="743C8DE6" w14:textId="77777777" w:rsidR="006B167A" w:rsidRDefault="006B167A" w:rsidP="00764D09">
      <w:pPr>
        <w:spacing w:line="360" w:lineRule="auto"/>
        <w:ind w:right="423"/>
        <w:rPr>
          <w:rFonts w:ascii="Arial" w:eastAsia="Times New Roman" w:hAnsi="Arial" w:cs="Arial"/>
          <w:bCs/>
          <w:sz w:val="22"/>
          <w:szCs w:val="22"/>
          <w:lang w:eastAsia="en-US"/>
        </w:rPr>
      </w:pPr>
    </w:p>
    <w:p w14:paraId="78F3E359" w14:textId="3DAF35F7" w:rsidR="00505008" w:rsidRDefault="00764D09" w:rsidP="00764D09">
      <w:pPr>
        <w:spacing w:line="360" w:lineRule="auto"/>
        <w:ind w:right="423"/>
        <w:rPr>
          <w:rFonts w:ascii="Arial" w:eastAsia="Times New Roman" w:hAnsi="Arial" w:cs="Arial"/>
          <w:bCs/>
          <w:sz w:val="22"/>
          <w:szCs w:val="22"/>
        </w:rPr>
      </w:pPr>
      <w:r>
        <w:rPr>
          <w:rFonts w:ascii="Arial" w:hAnsi="Arial"/>
          <w:sz w:val="22"/>
        </w:rPr>
        <w:t xml:space="preserve">Alongside standard functions, including GPS, fleet management, data transfer </w:t>
      </w:r>
      <w:r w:rsidR="00AB140D">
        <w:rPr>
          <w:rFonts w:ascii="Arial" w:hAnsi="Arial"/>
          <w:sz w:val="22"/>
        </w:rPr>
        <w:t>and a</w:t>
      </w:r>
      <w:r>
        <w:rPr>
          <w:rFonts w:ascii="Arial" w:hAnsi="Arial"/>
          <w:sz w:val="22"/>
        </w:rPr>
        <w:t xml:space="preserve"> tyre pressure monitoring system (TPMS),</w:t>
      </w:r>
      <w:r w:rsidR="00AB140D">
        <w:rPr>
          <w:rFonts w:ascii="Arial" w:hAnsi="Arial"/>
          <w:sz w:val="22"/>
        </w:rPr>
        <w:t xml:space="preserve"> there are</w:t>
      </w:r>
      <w:r>
        <w:rPr>
          <w:rFonts w:ascii="Arial" w:hAnsi="Arial"/>
          <w:sz w:val="22"/>
        </w:rPr>
        <w:t xml:space="preserve"> optional functions</w:t>
      </w:r>
      <w:r w:rsidR="00AB140D">
        <w:rPr>
          <w:rFonts w:ascii="Arial" w:hAnsi="Arial"/>
          <w:sz w:val="22"/>
        </w:rPr>
        <w:t xml:space="preserve">. These include an </w:t>
      </w:r>
      <w:r>
        <w:rPr>
          <w:rFonts w:ascii="Arial" w:hAnsi="Arial"/>
          <w:sz w:val="22"/>
        </w:rPr>
        <w:t xml:space="preserve">on-board weighing system </w:t>
      </w:r>
      <w:r w:rsidR="00AB140D">
        <w:rPr>
          <w:rFonts w:ascii="Arial" w:hAnsi="Arial"/>
          <w:sz w:val="22"/>
        </w:rPr>
        <w:t xml:space="preserve">and </w:t>
      </w:r>
      <w:r>
        <w:rPr>
          <w:rFonts w:ascii="Arial" w:hAnsi="Arial"/>
          <w:sz w:val="22"/>
        </w:rPr>
        <w:t>brake pad wear indicator. These functions help prevent breakdowns and accidents and increase efficiency</w:t>
      </w:r>
      <w:r w:rsidR="00AB140D">
        <w:rPr>
          <w:rFonts w:ascii="Arial" w:hAnsi="Arial"/>
          <w:sz w:val="22"/>
        </w:rPr>
        <w:t>.</w:t>
      </w:r>
      <w:r>
        <w:rPr>
          <w:rFonts w:ascii="Arial" w:hAnsi="Arial"/>
          <w:sz w:val="22"/>
        </w:rPr>
        <w:t xml:space="preserve"> TrailerConnect® telematics can therefore be used to optimally meet the requirements of the construction industry. </w:t>
      </w:r>
    </w:p>
    <w:p w14:paraId="0C2486E5" w14:textId="77777777" w:rsidR="00037B6D" w:rsidRDefault="00037B6D" w:rsidP="00791E1A">
      <w:pPr>
        <w:spacing w:line="360" w:lineRule="auto"/>
        <w:ind w:right="423"/>
        <w:rPr>
          <w:rFonts w:ascii="Arial" w:eastAsia="Times New Roman" w:hAnsi="Arial" w:cs="Arial"/>
          <w:bCs/>
          <w:sz w:val="22"/>
          <w:szCs w:val="22"/>
          <w:lang w:eastAsia="en-US"/>
        </w:rPr>
      </w:pPr>
    </w:p>
    <w:p w14:paraId="7C2F5CD5" w14:textId="1C92E42E" w:rsidR="000F2F29" w:rsidRDefault="00791E1A" w:rsidP="00791E1A">
      <w:pPr>
        <w:spacing w:line="360" w:lineRule="auto"/>
        <w:ind w:right="423"/>
        <w:rPr>
          <w:rFonts w:ascii="Arial" w:hAnsi="Arial"/>
          <w:sz w:val="22"/>
        </w:rPr>
      </w:pPr>
      <w:r>
        <w:rPr>
          <w:rFonts w:ascii="Arial" w:hAnsi="Arial"/>
          <w:sz w:val="22"/>
        </w:rPr>
        <w:t xml:space="preserve">Vehicle operators </w:t>
      </w:r>
      <w:r w:rsidR="00AB140D">
        <w:rPr>
          <w:rFonts w:ascii="Arial" w:hAnsi="Arial"/>
          <w:sz w:val="22"/>
        </w:rPr>
        <w:t>can also</w:t>
      </w:r>
      <w:r>
        <w:rPr>
          <w:rFonts w:ascii="Arial" w:hAnsi="Arial"/>
          <w:sz w:val="22"/>
        </w:rPr>
        <w:t xml:space="preserve"> customise the TrailerConnect® telematics system. In addition to standard functions, they can now also opt for the tyre pressure monitoring system (TPMS) with auto-location function. The TPMS monitors the tyres in real time and warns of sudden or gradual loss of pressure. This helps to avoid flat tyres and costly consequential damage, at the same time as minimising tyre wear and fuel consumption. Thanks to the auto-location function, Schmitz Cargobull TPMS sensors are automatically detected when a tyre is replaced and can then be assigned to the </w:t>
      </w:r>
    </w:p>
    <w:p w14:paraId="41B6BDC6" w14:textId="77777777" w:rsidR="000F2F29" w:rsidRDefault="000F2F29" w:rsidP="00791E1A">
      <w:pPr>
        <w:spacing w:line="360" w:lineRule="auto"/>
        <w:ind w:right="423"/>
        <w:rPr>
          <w:rFonts w:ascii="Arial" w:hAnsi="Arial"/>
          <w:sz w:val="22"/>
        </w:rPr>
      </w:pPr>
    </w:p>
    <w:p w14:paraId="01B24368" w14:textId="77777777" w:rsidR="000F2F29" w:rsidRPr="00B7486E" w:rsidRDefault="000F2F29" w:rsidP="000F2F29">
      <w:pPr>
        <w:jc w:val="right"/>
        <w:rPr>
          <w:rFonts w:ascii="Arial" w:eastAsia="Times New Roman" w:hAnsi="Arial" w:cs="Arial"/>
          <w:b/>
          <w:bCs/>
          <w:sz w:val="22"/>
          <w:szCs w:val="22"/>
        </w:rPr>
      </w:pPr>
      <w:r>
        <w:rPr>
          <w:rFonts w:ascii="Arial" w:hAnsi="Arial"/>
          <w:b/>
          <w:sz w:val="22"/>
        </w:rPr>
        <w:lastRenderedPageBreak/>
        <w:t>2025-111</w:t>
      </w:r>
    </w:p>
    <w:p w14:paraId="4C054844" w14:textId="77777777" w:rsidR="000F2F29" w:rsidRDefault="000F2F29" w:rsidP="00791E1A">
      <w:pPr>
        <w:spacing w:line="360" w:lineRule="auto"/>
        <w:ind w:right="423"/>
        <w:rPr>
          <w:rFonts w:ascii="Arial" w:hAnsi="Arial"/>
          <w:sz w:val="22"/>
        </w:rPr>
      </w:pPr>
    </w:p>
    <w:p w14:paraId="4AD63A2C" w14:textId="1A9B1F1C" w:rsidR="00241103" w:rsidRDefault="00791E1A" w:rsidP="00791E1A">
      <w:pPr>
        <w:spacing w:line="360" w:lineRule="auto"/>
        <w:ind w:right="423"/>
        <w:rPr>
          <w:rFonts w:ascii="Arial" w:eastAsia="Times New Roman" w:hAnsi="Arial" w:cs="Arial"/>
          <w:bCs/>
          <w:sz w:val="22"/>
          <w:szCs w:val="22"/>
        </w:rPr>
      </w:pPr>
      <w:r>
        <w:rPr>
          <w:rFonts w:ascii="Arial" w:hAnsi="Arial"/>
          <w:sz w:val="22"/>
        </w:rPr>
        <w:t>respective wheel position, meaning that the long-winded, error-prone teach-in process is no longer required.</w:t>
      </w:r>
    </w:p>
    <w:p w14:paraId="609E175D" w14:textId="77777777" w:rsidR="00241103" w:rsidRDefault="00241103" w:rsidP="00791E1A">
      <w:pPr>
        <w:spacing w:line="360" w:lineRule="auto"/>
        <w:ind w:right="423"/>
        <w:rPr>
          <w:rFonts w:ascii="Arial" w:eastAsia="Times New Roman" w:hAnsi="Arial" w:cs="Arial"/>
          <w:bCs/>
          <w:sz w:val="22"/>
          <w:szCs w:val="22"/>
          <w:lang w:eastAsia="en-US"/>
        </w:rPr>
      </w:pPr>
    </w:p>
    <w:p w14:paraId="25D9DCA1" w14:textId="5A6513D7" w:rsidR="00791E1A" w:rsidRPr="00791E1A" w:rsidRDefault="00791E1A" w:rsidP="00791E1A">
      <w:pPr>
        <w:spacing w:line="360" w:lineRule="auto"/>
        <w:ind w:right="423"/>
        <w:rPr>
          <w:rFonts w:ascii="Arial" w:eastAsia="Times New Roman" w:hAnsi="Arial" w:cs="Arial"/>
          <w:bCs/>
          <w:sz w:val="22"/>
          <w:szCs w:val="22"/>
        </w:rPr>
      </w:pPr>
      <w:r>
        <w:rPr>
          <w:rFonts w:ascii="Arial" w:hAnsi="Arial"/>
          <w:sz w:val="22"/>
        </w:rPr>
        <w:t xml:space="preserve">This saves both customers and workshops time and money. Via the TrailerConnect® portal, the status of the tyres and the entire trailer can be monitored in real time. In the event of anomalies, alarm messages are sent by email, SMS or notification in the </w:t>
      </w:r>
      <w:proofErr w:type="spellStart"/>
      <w:r>
        <w:rPr>
          <w:rFonts w:ascii="Arial" w:hAnsi="Arial"/>
          <w:sz w:val="22"/>
        </w:rPr>
        <w:t>beSmart</w:t>
      </w:r>
      <w:proofErr w:type="spellEnd"/>
      <w:r>
        <w:rPr>
          <w:rFonts w:ascii="Arial" w:hAnsi="Arial"/>
          <w:sz w:val="22"/>
        </w:rPr>
        <w:t xml:space="preserve"> app for drivers</w:t>
      </w:r>
      <w:r w:rsidR="00AB140D">
        <w:rPr>
          <w:rFonts w:ascii="Arial" w:hAnsi="Arial"/>
          <w:sz w:val="22"/>
        </w:rPr>
        <w:t>,</w:t>
      </w:r>
      <w:r>
        <w:rPr>
          <w:rFonts w:ascii="Arial" w:hAnsi="Arial"/>
          <w:sz w:val="22"/>
        </w:rPr>
        <w:t xml:space="preserve"> or in the beUpToDate app for fleet managers and dispatchers. The TrailerConnect® beUpToDate app also offers a real-time overview of the most important fleet data</w:t>
      </w:r>
      <w:r w:rsidR="00AB140D">
        <w:rPr>
          <w:rFonts w:ascii="Arial" w:hAnsi="Arial"/>
          <w:sz w:val="22"/>
        </w:rPr>
        <w:t>,</w:t>
      </w:r>
      <w:r>
        <w:rPr>
          <w:rFonts w:ascii="Arial" w:hAnsi="Arial"/>
          <w:sz w:val="22"/>
        </w:rPr>
        <w:t xml:space="preserve"> and shows the location of trailers on a Google Maps-based fleet map in the telematics portal. </w:t>
      </w:r>
    </w:p>
    <w:p w14:paraId="31F1CD74" w14:textId="77777777" w:rsidR="00791E1A" w:rsidRPr="00791E1A" w:rsidRDefault="00791E1A" w:rsidP="00791E1A">
      <w:pPr>
        <w:spacing w:line="360" w:lineRule="auto"/>
        <w:ind w:right="423"/>
        <w:rPr>
          <w:rFonts w:ascii="Arial" w:eastAsia="Times New Roman" w:hAnsi="Arial" w:cs="Arial"/>
          <w:bCs/>
          <w:sz w:val="22"/>
          <w:szCs w:val="22"/>
          <w:lang w:eastAsia="en-US"/>
        </w:rPr>
      </w:pPr>
    </w:p>
    <w:p w14:paraId="1D291521" w14:textId="05EF71E0" w:rsidR="00791E1A" w:rsidRDefault="00791E1A" w:rsidP="00791E1A">
      <w:pPr>
        <w:spacing w:line="360" w:lineRule="auto"/>
        <w:ind w:right="423"/>
        <w:rPr>
          <w:rFonts w:ascii="Arial" w:eastAsia="Times New Roman" w:hAnsi="Arial" w:cs="Arial"/>
          <w:bCs/>
          <w:sz w:val="22"/>
          <w:szCs w:val="22"/>
        </w:rPr>
      </w:pPr>
      <w:r>
        <w:rPr>
          <w:rFonts w:ascii="Arial" w:hAnsi="Arial"/>
          <w:sz w:val="22"/>
        </w:rPr>
        <w:t xml:space="preserve">Upgrading to the CTU Pro telematics hardware activates additional functions, such as the read-out and transfer of EBS operating data, the TrailerConnect® brake pad wear indicator and the on-board weighing system that can be controlled via the </w:t>
      </w:r>
      <w:proofErr w:type="spellStart"/>
      <w:r>
        <w:rPr>
          <w:rFonts w:ascii="Arial" w:hAnsi="Arial"/>
          <w:sz w:val="22"/>
        </w:rPr>
        <w:t>beSmart</w:t>
      </w:r>
      <w:proofErr w:type="spellEnd"/>
      <w:r>
        <w:rPr>
          <w:rFonts w:ascii="Arial" w:hAnsi="Arial"/>
          <w:sz w:val="22"/>
        </w:rPr>
        <w:t xml:space="preserve"> app. Extra optional safety features include the tilt angle warning function, which issues an acoustic and visual signal to warn the driver of an unfavourable lateral tilt angle, and also the tipping angle warning system, which warns the driver when the body is tipped. The automatic deceleration function also comes into play here. While the vehicle is moving and the body is tipped, the semi-trailer is automatically braked, thereby increasing occupational safety for the driver and helping to avoid accidents.</w:t>
      </w:r>
    </w:p>
    <w:p w14:paraId="329D1477" w14:textId="77777777" w:rsidR="008C1F6F" w:rsidRPr="00791E1A" w:rsidRDefault="008C1F6F" w:rsidP="00791E1A">
      <w:pPr>
        <w:spacing w:line="360" w:lineRule="auto"/>
        <w:ind w:right="423"/>
        <w:rPr>
          <w:rFonts w:ascii="Arial" w:eastAsia="Times New Roman" w:hAnsi="Arial" w:cs="Arial"/>
          <w:bCs/>
          <w:sz w:val="22"/>
          <w:szCs w:val="22"/>
          <w:lang w:eastAsia="en-US"/>
        </w:rPr>
      </w:pPr>
    </w:p>
    <w:p w14:paraId="7AFB2B89" w14:textId="2AD88ADC" w:rsidR="00241103" w:rsidRDefault="00791E1A" w:rsidP="00791E1A">
      <w:pPr>
        <w:spacing w:line="360" w:lineRule="auto"/>
        <w:ind w:right="423"/>
        <w:rPr>
          <w:rFonts w:ascii="Arial" w:eastAsia="Times New Roman" w:hAnsi="Arial" w:cs="Arial"/>
          <w:bCs/>
          <w:sz w:val="22"/>
          <w:szCs w:val="22"/>
        </w:rPr>
      </w:pPr>
      <w:r>
        <w:rPr>
          <w:rFonts w:ascii="Arial" w:hAnsi="Arial"/>
          <w:sz w:val="22"/>
        </w:rPr>
        <w:t>The following options are also available to increase efficiency and enhance safety. If the pneumatic underride guard is fitted, the sensors record the driving and unloading position, which means that the underride guard can be operated safely from the driver’s cab. The electric sliding tarpaulin, which is also available for high-volume bodies, reduces the risk of accidents for the driver as it can be opened and closed with the user-friendly, time-saving remote control function</w:t>
      </w:r>
      <w:r w:rsidR="00AB140D">
        <w:rPr>
          <w:rFonts w:ascii="Arial" w:hAnsi="Arial"/>
          <w:sz w:val="22"/>
        </w:rPr>
        <w:t>. This means</w:t>
      </w:r>
      <w:r>
        <w:rPr>
          <w:rFonts w:ascii="Arial" w:hAnsi="Arial"/>
          <w:sz w:val="22"/>
        </w:rPr>
        <w:t xml:space="preserve"> the driver no longer has to climb up to open or close the tarpaulin. Better body lighting while driving at night increases safety and comfort when it’s dark. Cargo and rear area cameras are optionally available for increased work safety. </w:t>
      </w:r>
    </w:p>
    <w:p w14:paraId="001695F9" w14:textId="77777777" w:rsidR="00241103" w:rsidRDefault="00241103" w:rsidP="00791E1A">
      <w:pPr>
        <w:spacing w:line="360" w:lineRule="auto"/>
        <w:ind w:right="423"/>
        <w:rPr>
          <w:rFonts w:ascii="Arial" w:eastAsia="Times New Roman" w:hAnsi="Arial" w:cs="Arial"/>
          <w:bCs/>
          <w:sz w:val="22"/>
          <w:szCs w:val="22"/>
          <w:lang w:eastAsia="en-US"/>
        </w:rPr>
      </w:pPr>
    </w:p>
    <w:p w14:paraId="4EE07526" w14:textId="77777777" w:rsidR="00241103" w:rsidRDefault="00241103" w:rsidP="00791E1A">
      <w:pPr>
        <w:spacing w:line="360" w:lineRule="auto"/>
        <w:ind w:right="423"/>
        <w:rPr>
          <w:rFonts w:ascii="Arial" w:eastAsia="Times New Roman" w:hAnsi="Arial" w:cs="Arial"/>
          <w:bCs/>
          <w:sz w:val="22"/>
          <w:szCs w:val="22"/>
          <w:lang w:eastAsia="en-US"/>
        </w:rPr>
      </w:pPr>
    </w:p>
    <w:p w14:paraId="19E70999" w14:textId="77777777" w:rsidR="00900DF5" w:rsidRDefault="00900DF5" w:rsidP="00791E1A">
      <w:pPr>
        <w:spacing w:line="360" w:lineRule="auto"/>
        <w:ind w:right="423"/>
        <w:rPr>
          <w:rFonts w:ascii="Arial" w:eastAsia="Times New Roman" w:hAnsi="Arial" w:cs="Arial"/>
          <w:bCs/>
          <w:sz w:val="22"/>
          <w:szCs w:val="22"/>
          <w:lang w:eastAsia="en-US"/>
        </w:rPr>
      </w:pPr>
    </w:p>
    <w:p w14:paraId="2001748C" w14:textId="77777777" w:rsidR="00241103" w:rsidRDefault="00241103" w:rsidP="00791E1A">
      <w:pPr>
        <w:spacing w:line="360" w:lineRule="auto"/>
        <w:ind w:right="423"/>
        <w:rPr>
          <w:rFonts w:ascii="Arial" w:eastAsia="Times New Roman" w:hAnsi="Arial" w:cs="Arial"/>
          <w:bCs/>
          <w:sz w:val="22"/>
          <w:szCs w:val="22"/>
          <w:lang w:eastAsia="en-US"/>
        </w:rPr>
      </w:pPr>
    </w:p>
    <w:p w14:paraId="0404C398" w14:textId="77777777" w:rsidR="00241103" w:rsidRPr="00B7486E" w:rsidRDefault="00241103" w:rsidP="00241103">
      <w:pPr>
        <w:jc w:val="right"/>
        <w:rPr>
          <w:rFonts w:ascii="Arial" w:eastAsia="Times New Roman" w:hAnsi="Arial" w:cs="Arial"/>
          <w:b/>
          <w:bCs/>
          <w:sz w:val="22"/>
          <w:szCs w:val="22"/>
        </w:rPr>
      </w:pPr>
      <w:r>
        <w:rPr>
          <w:rFonts w:ascii="Arial" w:hAnsi="Arial"/>
          <w:b/>
          <w:sz w:val="22"/>
        </w:rPr>
        <w:lastRenderedPageBreak/>
        <w:t>2025-111</w:t>
      </w:r>
    </w:p>
    <w:p w14:paraId="3A250E8C" w14:textId="77777777" w:rsidR="00241103" w:rsidRDefault="00241103" w:rsidP="00791E1A">
      <w:pPr>
        <w:spacing w:line="360" w:lineRule="auto"/>
        <w:ind w:right="423"/>
        <w:rPr>
          <w:rFonts w:ascii="Arial" w:eastAsia="Times New Roman" w:hAnsi="Arial" w:cs="Arial"/>
          <w:bCs/>
          <w:sz w:val="22"/>
          <w:szCs w:val="22"/>
          <w:lang w:eastAsia="en-US"/>
        </w:rPr>
      </w:pPr>
    </w:p>
    <w:p w14:paraId="4FB13ADA" w14:textId="7B57CA8F" w:rsidR="00764D09" w:rsidRDefault="00791E1A" w:rsidP="00791E1A">
      <w:pPr>
        <w:spacing w:line="360" w:lineRule="auto"/>
        <w:ind w:right="423"/>
        <w:rPr>
          <w:rFonts w:ascii="Arial" w:eastAsia="Times New Roman" w:hAnsi="Arial" w:cs="Arial"/>
          <w:bCs/>
          <w:sz w:val="22"/>
          <w:szCs w:val="22"/>
        </w:rPr>
      </w:pPr>
      <w:r>
        <w:rPr>
          <w:rFonts w:ascii="Arial" w:hAnsi="Arial"/>
          <w:sz w:val="22"/>
        </w:rPr>
        <w:t xml:space="preserve">The cargo area camera provides a convenient overview of the load in the body and reduces the risk of accidents by allowing the driver to track the loading process from </w:t>
      </w:r>
      <w:r w:rsidR="00AB140D">
        <w:rPr>
          <w:rFonts w:ascii="Arial" w:hAnsi="Arial"/>
          <w:sz w:val="22"/>
        </w:rPr>
        <w:t>their</w:t>
      </w:r>
      <w:r>
        <w:rPr>
          <w:rFonts w:ascii="Arial" w:hAnsi="Arial"/>
          <w:sz w:val="22"/>
        </w:rPr>
        <w:t xml:space="preserve"> cab. The reversing camera provides </w:t>
      </w:r>
      <w:r w:rsidR="00AB140D">
        <w:rPr>
          <w:rFonts w:ascii="Arial" w:hAnsi="Arial"/>
          <w:sz w:val="22"/>
        </w:rPr>
        <w:t>an</w:t>
      </w:r>
      <w:r>
        <w:rPr>
          <w:rFonts w:ascii="Arial" w:hAnsi="Arial"/>
          <w:sz w:val="22"/>
        </w:rPr>
        <w:t xml:space="preserve"> overview and protects against ramming damage when tipping or reversing, reduces impact damage and improves road safety. Equipped with the additional off-road traction help, the S.KI tipper semi-trailer is ideally equipped for off-road driving and easier to pull away in the snow, sand or mud.</w:t>
      </w:r>
    </w:p>
    <w:p w14:paraId="661A6E44" w14:textId="77777777" w:rsidR="002D2BA9" w:rsidRDefault="002D2BA9" w:rsidP="00791E1A">
      <w:pPr>
        <w:spacing w:line="360" w:lineRule="auto"/>
        <w:ind w:right="423"/>
        <w:rPr>
          <w:rFonts w:ascii="Arial" w:eastAsia="Times New Roman" w:hAnsi="Arial" w:cs="Arial"/>
          <w:bCs/>
          <w:sz w:val="22"/>
          <w:szCs w:val="22"/>
          <w:lang w:eastAsia="en-US"/>
        </w:rPr>
      </w:pPr>
    </w:p>
    <w:p w14:paraId="1FB311FF" w14:textId="7D1EBFFC" w:rsidR="002D2BA9" w:rsidRDefault="002F06C3" w:rsidP="00791E1A">
      <w:pPr>
        <w:spacing w:line="360" w:lineRule="auto"/>
        <w:ind w:right="423"/>
        <w:rPr>
          <w:rFonts w:ascii="Arial" w:eastAsia="Times New Roman" w:hAnsi="Arial" w:cs="Arial"/>
          <w:bCs/>
          <w:sz w:val="22"/>
          <w:szCs w:val="22"/>
        </w:rPr>
      </w:pPr>
      <w:r>
        <w:pict w14:anchorId="5F84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29.75pt">
            <v:imagedata r:id="rId12" o:title=""/>
          </v:shape>
        </w:pict>
      </w:r>
    </w:p>
    <w:p w14:paraId="52C4B5F2" w14:textId="77777777" w:rsidR="002D2BA9" w:rsidRDefault="002D2BA9" w:rsidP="00791E1A">
      <w:pPr>
        <w:spacing w:line="360" w:lineRule="auto"/>
        <w:ind w:right="423"/>
        <w:rPr>
          <w:rFonts w:ascii="Arial" w:eastAsia="Times New Roman" w:hAnsi="Arial" w:cs="Arial"/>
          <w:bCs/>
          <w:sz w:val="22"/>
          <w:szCs w:val="22"/>
          <w:lang w:eastAsia="en-US"/>
        </w:rPr>
      </w:pPr>
    </w:p>
    <w:p w14:paraId="0FF20779" w14:textId="77777777" w:rsidR="00CA665A" w:rsidRDefault="00CA665A" w:rsidP="004860C5">
      <w:pPr>
        <w:ind w:right="850"/>
        <w:rPr>
          <w:rFonts w:ascii="Arial" w:eastAsia="Calibri" w:hAnsi="Arial" w:cs="Arial"/>
          <w:b/>
          <w:bCs/>
          <w:sz w:val="16"/>
          <w:szCs w:val="16"/>
          <w:u w:val="single"/>
        </w:rPr>
      </w:pPr>
    </w:p>
    <w:p w14:paraId="02AE1289" w14:textId="37279CCC" w:rsidR="004860C5" w:rsidRPr="004860C5" w:rsidRDefault="004860C5" w:rsidP="004860C5">
      <w:pPr>
        <w:ind w:right="850"/>
        <w:rPr>
          <w:rFonts w:ascii="Arial" w:eastAsia="Calibri" w:hAnsi="Arial" w:cs="Arial"/>
          <w:sz w:val="16"/>
          <w:szCs w:val="16"/>
        </w:rPr>
      </w:pPr>
      <w:r>
        <w:rPr>
          <w:rFonts w:ascii="Arial" w:hAnsi="Arial"/>
          <w:b/>
          <w:sz w:val="16"/>
          <w:u w:val="single"/>
        </w:rPr>
        <w:t xml:space="preserve">About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Pr>
          <w:rFonts w:ascii="Arial" w:hAnsi="Arial"/>
          <w:b/>
          <w:sz w:val="16"/>
          <w:u w:val="single"/>
        </w:rPr>
        <w:t>The Schmitz Cargobull press team:</w:t>
      </w:r>
    </w:p>
    <w:p w14:paraId="2EB0C579" w14:textId="77777777" w:rsidR="004860C5" w:rsidRPr="004860C5" w:rsidRDefault="004860C5" w:rsidP="004860C5">
      <w:pPr>
        <w:ind w:right="851"/>
        <w:rPr>
          <w:rFonts w:ascii="Arial" w:hAnsi="Arial" w:cs="Arial"/>
          <w:sz w:val="16"/>
          <w:szCs w:val="16"/>
        </w:rPr>
      </w:pPr>
      <w:r>
        <w:rPr>
          <w:rFonts w:ascii="Arial" w:hAnsi="Arial"/>
          <w:sz w:val="16"/>
        </w:rPr>
        <w:t>Anna Stuhlmeier</w:t>
      </w:r>
      <w:r>
        <w:rPr>
          <w:rFonts w:ascii="Arial" w:hAnsi="Arial"/>
          <w:sz w:val="16"/>
        </w:rPr>
        <w:tab/>
        <w:t xml:space="preserve">+49 2558 81-1340 I </w:t>
      </w:r>
      <w:hyperlink r:id="rId13" w:history="1">
        <w:r>
          <w:rPr>
            <w:rStyle w:val="Hyperlink"/>
            <w:color w:val="000000"/>
            <w:sz w:val="16"/>
          </w:rPr>
          <w:t>anna.stuhlmeier@cargobull.com</w:t>
        </w:r>
      </w:hyperlink>
    </w:p>
    <w:p w14:paraId="4E9476EB" w14:textId="77777777" w:rsidR="004860C5" w:rsidRPr="00F4052C" w:rsidRDefault="004860C5" w:rsidP="004860C5">
      <w:pPr>
        <w:rPr>
          <w:rFonts w:ascii="Arial" w:hAnsi="Arial" w:cs="Arial"/>
          <w:sz w:val="16"/>
          <w:szCs w:val="16"/>
        </w:rPr>
      </w:pPr>
      <w:r>
        <w:rPr>
          <w:rFonts w:ascii="Arial" w:hAnsi="Arial"/>
          <w:sz w:val="16"/>
        </w:rPr>
        <w:t>Andrea Beckonert</w:t>
      </w:r>
      <w:r>
        <w:rPr>
          <w:rFonts w:ascii="Arial" w:hAnsi="Arial"/>
          <w:sz w:val="16"/>
        </w:rPr>
        <w:tab/>
        <w:t xml:space="preserve">+49 2558 81-1321 I </w:t>
      </w:r>
      <w:hyperlink r:id="rId14" w:history="1">
        <w:r>
          <w:rPr>
            <w:rStyle w:val="Hyperlink"/>
            <w:color w:val="000000"/>
            <w:sz w:val="16"/>
          </w:rPr>
          <w:t>andrea.beckonert@cargobull.com</w:t>
        </w:r>
      </w:hyperlink>
      <w:r>
        <w:br/>
      </w:r>
      <w:r>
        <w:rPr>
          <w:rFonts w:ascii="Arial" w:hAnsi="Arial"/>
          <w:sz w:val="16"/>
        </w:rPr>
        <w:t>Silke Hesener</w:t>
      </w:r>
      <w:r>
        <w:rPr>
          <w:rFonts w:ascii="Arial" w:hAnsi="Arial"/>
          <w:sz w:val="16"/>
        </w:rPr>
        <w:tab/>
        <w:t xml:space="preserve">+49 2558 81-1501 I </w:t>
      </w:r>
      <w:hyperlink r:id="rId15" w:history="1">
        <w:r>
          <w:rPr>
            <w:rStyle w:val="Hyperlink"/>
            <w:color w:val="000000"/>
            <w:sz w:val="16"/>
          </w:rPr>
          <w:t>silke.hesener@cargobull.com</w:t>
        </w:r>
      </w:hyperlink>
    </w:p>
    <w:p w14:paraId="74AC6CDE" w14:textId="77777777" w:rsidR="00D365F3" w:rsidRPr="00F4052C" w:rsidRDefault="00D365F3" w:rsidP="00B7486E">
      <w:pPr>
        <w:spacing w:line="240" w:lineRule="atLeast"/>
        <w:ind w:right="850"/>
        <w:rPr>
          <w:rFonts w:ascii="Arial" w:hAnsi="Arial" w:cs="Arial"/>
          <w:b/>
          <w:bCs/>
          <w:color w:val="000000"/>
          <w:sz w:val="16"/>
          <w:szCs w:val="16"/>
          <w:u w:val="single"/>
          <w:lang w:val="nb-NO"/>
        </w:rPr>
      </w:pPr>
    </w:p>
    <w:sectPr w:rsidR="00D365F3" w:rsidRPr="00F4052C"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F4D9" w14:textId="77777777" w:rsidR="00987FB5" w:rsidRDefault="00987FB5" w:rsidP="00494EA2">
      <w:r>
        <w:separator/>
      </w:r>
    </w:p>
  </w:endnote>
  <w:endnote w:type="continuationSeparator" w:id="0">
    <w:p w14:paraId="24F80CC8" w14:textId="77777777" w:rsidR="00987FB5" w:rsidRDefault="00987FB5" w:rsidP="00494EA2">
      <w:r>
        <w:continuationSeparator/>
      </w:r>
    </w:p>
  </w:endnote>
  <w:endnote w:type="continuationNotice" w:id="1">
    <w:p w14:paraId="7027136D" w14:textId="77777777" w:rsidR="00987FB5" w:rsidRDefault="00987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A4B7" w14:textId="77777777" w:rsidR="00987FB5" w:rsidRDefault="00987FB5" w:rsidP="00494EA2">
      <w:r>
        <w:separator/>
      </w:r>
    </w:p>
  </w:footnote>
  <w:footnote w:type="continuationSeparator" w:id="0">
    <w:p w14:paraId="3551C48E" w14:textId="77777777" w:rsidR="00987FB5" w:rsidRDefault="00987FB5" w:rsidP="00494EA2">
      <w:r>
        <w:continuationSeparator/>
      </w:r>
    </w:p>
  </w:footnote>
  <w:footnote w:type="continuationNotice" w:id="1">
    <w:p w14:paraId="7CE018D2" w14:textId="77777777" w:rsidR="00987FB5" w:rsidRDefault="00987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77777777" w:rsidR="00224184" w:rsidRDefault="002F06C3">
    <w:pPr>
      <w:pStyle w:val="Kopfzeile"/>
    </w:pPr>
    <w:r>
      <w:pict w14:anchorId="6BA1F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23.5pt;width:141.1pt;height:59.05pt;z-index:251657728;mso-position-vertical-relative:page">
          <v:imagedata r:id="rId1" o:title="SCB_Color"/>
          <w10:wrap anchory="page"/>
          <w10:anchorlock/>
        </v:shape>
      </w:pict>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7777777" w:rsidR="00224184" w:rsidRDefault="002F06C3">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251658752;mso-position-vertical-relative:page">
          <v:imagedata r:id="rId1" o:title="SCB_Color"/>
          <w10:wrap anchory="page"/>
          <w10:anchorlock/>
        </v:shape>
      </w:pict>
    </w:r>
    <w:r>
      <w:pict w14:anchorId="70A5B911">
        <v:shape id="_x0000_s1026" type="#_x0000_t75" style="position:absolute;margin-left:172.3pt;margin-top:23.5pt;width:141.1pt;height:59.05pt;z-index:251656704;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151662">
    <w:abstractNumId w:val="0"/>
  </w:num>
  <w:num w:numId="2" w16cid:durableId="317030176">
    <w:abstractNumId w:val="2"/>
  </w:num>
  <w:num w:numId="3" w16cid:durableId="1413088561">
    <w:abstractNumId w:val="2"/>
  </w:num>
  <w:num w:numId="4" w16cid:durableId="25906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06C4"/>
    <w:rsid w:val="000128A5"/>
    <w:rsid w:val="0001535C"/>
    <w:rsid w:val="00016758"/>
    <w:rsid w:val="0001676C"/>
    <w:rsid w:val="0002326F"/>
    <w:rsid w:val="00025063"/>
    <w:rsid w:val="000273C1"/>
    <w:rsid w:val="0003285F"/>
    <w:rsid w:val="0003326B"/>
    <w:rsid w:val="00033CCB"/>
    <w:rsid w:val="00035B95"/>
    <w:rsid w:val="00037B6D"/>
    <w:rsid w:val="00041F36"/>
    <w:rsid w:val="000421DE"/>
    <w:rsid w:val="00044D91"/>
    <w:rsid w:val="000454DD"/>
    <w:rsid w:val="000549DE"/>
    <w:rsid w:val="00057DB2"/>
    <w:rsid w:val="0006065D"/>
    <w:rsid w:val="00061068"/>
    <w:rsid w:val="0006169D"/>
    <w:rsid w:val="00061F83"/>
    <w:rsid w:val="0006295A"/>
    <w:rsid w:val="00063982"/>
    <w:rsid w:val="00063E6C"/>
    <w:rsid w:val="0006685A"/>
    <w:rsid w:val="00067CB9"/>
    <w:rsid w:val="00071E20"/>
    <w:rsid w:val="00072477"/>
    <w:rsid w:val="00072F7D"/>
    <w:rsid w:val="0007484B"/>
    <w:rsid w:val="00080539"/>
    <w:rsid w:val="0008431A"/>
    <w:rsid w:val="000861A3"/>
    <w:rsid w:val="00087653"/>
    <w:rsid w:val="0009112A"/>
    <w:rsid w:val="00091651"/>
    <w:rsid w:val="0009286E"/>
    <w:rsid w:val="00094672"/>
    <w:rsid w:val="00097CE0"/>
    <w:rsid w:val="000A1EEE"/>
    <w:rsid w:val="000A338E"/>
    <w:rsid w:val="000A42A1"/>
    <w:rsid w:val="000A45B3"/>
    <w:rsid w:val="000A679C"/>
    <w:rsid w:val="000B0B60"/>
    <w:rsid w:val="000B3C67"/>
    <w:rsid w:val="000B7C9D"/>
    <w:rsid w:val="000C0E8F"/>
    <w:rsid w:val="000C1637"/>
    <w:rsid w:val="000C4E60"/>
    <w:rsid w:val="000C5BBA"/>
    <w:rsid w:val="000C6EB8"/>
    <w:rsid w:val="000C7464"/>
    <w:rsid w:val="000D1DB6"/>
    <w:rsid w:val="000D5FA5"/>
    <w:rsid w:val="000E0738"/>
    <w:rsid w:val="000E0C0E"/>
    <w:rsid w:val="000E1987"/>
    <w:rsid w:val="000E4273"/>
    <w:rsid w:val="000E7995"/>
    <w:rsid w:val="000F0550"/>
    <w:rsid w:val="000F2F29"/>
    <w:rsid w:val="000F6175"/>
    <w:rsid w:val="000F78E3"/>
    <w:rsid w:val="0010059E"/>
    <w:rsid w:val="0010113A"/>
    <w:rsid w:val="00101F14"/>
    <w:rsid w:val="00102997"/>
    <w:rsid w:val="001052C7"/>
    <w:rsid w:val="0011271C"/>
    <w:rsid w:val="001132EE"/>
    <w:rsid w:val="00117139"/>
    <w:rsid w:val="00117303"/>
    <w:rsid w:val="00117E20"/>
    <w:rsid w:val="00122826"/>
    <w:rsid w:val="0012680F"/>
    <w:rsid w:val="0013112F"/>
    <w:rsid w:val="00131F02"/>
    <w:rsid w:val="001362C6"/>
    <w:rsid w:val="00141E08"/>
    <w:rsid w:val="00142E7A"/>
    <w:rsid w:val="00143F1F"/>
    <w:rsid w:val="00144A51"/>
    <w:rsid w:val="00147232"/>
    <w:rsid w:val="001472A1"/>
    <w:rsid w:val="00147A8E"/>
    <w:rsid w:val="00157E60"/>
    <w:rsid w:val="00161918"/>
    <w:rsid w:val="001626F8"/>
    <w:rsid w:val="0016421F"/>
    <w:rsid w:val="001673F5"/>
    <w:rsid w:val="0016766F"/>
    <w:rsid w:val="00170767"/>
    <w:rsid w:val="00171400"/>
    <w:rsid w:val="0017140B"/>
    <w:rsid w:val="00171F38"/>
    <w:rsid w:val="00176DD1"/>
    <w:rsid w:val="00177865"/>
    <w:rsid w:val="00177D16"/>
    <w:rsid w:val="00177D9A"/>
    <w:rsid w:val="00181B12"/>
    <w:rsid w:val="00186B4C"/>
    <w:rsid w:val="001A2227"/>
    <w:rsid w:val="001A3C46"/>
    <w:rsid w:val="001A5E00"/>
    <w:rsid w:val="001A6F2F"/>
    <w:rsid w:val="001A7D80"/>
    <w:rsid w:val="001B0083"/>
    <w:rsid w:val="001B0762"/>
    <w:rsid w:val="001B33BB"/>
    <w:rsid w:val="001B45C7"/>
    <w:rsid w:val="001C0D93"/>
    <w:rsid w:val="001C5351"/>
    <w:rsid w:val="001C68C1"/>
    <w:rsid w:val="001C7265"/>
    <w:rsid w:val="001D148C"/>
    <w:rsid w:val="001D244B"/>
    <w:rsid w:val="001D2C9A"/>
    <w:rsid w:val="001D2D39"/>
    <w:rsid w:val="001D5F31"/>
    <w:rsid w:val="001E1223"/>
    <w:rsid w:val="001E44F5"/>
    <w:rsid w:val="001E4546"/>
    <w:rsid w:val="001E5494"/>
    <w:rsid w:val="001F2D0C"/>
    <w:rsid w:val="001F4630"/>
    <w:rsid w:val="001F78E7"/>
    <w:rsid w:val="00200428"/>
    <w:rsid w:val="00201D56"/>
    <w:rsid w:val="002028EC"/>
    <w:rsid w:val="002075F3"/>
    <w:rsid w:val="002111EB"/>
    <w:rsid w:val="0021365C"/>
    <w:rsid w:val="002142AA"/>
    <w:rsid w:val="0022232B"/>
    <w:rsid w:val="00224184"/>
    <w:rsid w:val="002263EE"/>
    <w:rsid w:val="0023336C"/>
    <w:rsid w:val="00236AA0"/>
    <w:rsid w:val="00241103"/>
    <w:rsid w:val="002411DD"/>
    <w:rsid w:val="00241BCC"/>
    <w:rsid w:val="00245A5A"/>
    <w:rsid w:val="002510F7"/>
    <w:rsid w:val="00255BBC"/>
    <w:rsid w:val="00256502"/>
    <w:rsid w:val="00270663"/>
    <w:rsid w:val="00271414"/>
    <w:rsid w:val="0027292A"/>
    <w:rsid w:val="00275E4C"/>
    <w:rsid w:val="00276544"/>
    <w:rsid w:val="002821DF"/>
    <w:rsid w:val="0028493F"/>
    <w:rsid w:val="0028626C"/>
    <w:rsid w:val="00286FC5"/>
    <w:rsid w:val="00287C49"/>
    <w:rsid w:val="00287F56"/>
    <w:rsid w:val="00292BFB"/>
    <w:rsid w:val="00294E39"/>
    <w:rsid w:val="00297B97"/>
    <w:rsid w:val="002A11DA"/>
    <w:rsid w:val="002A160A"/>
    <w:rsid w:val="002A18B4"/>
    <w:rsid w:val="002A1CFD"/>
    <w:rsid w:val="002A1ED3"/>
    <w:rsid w:val="002A5B59"/>
    <w:rsid w:val="002A5B91"/>
    <w:rsid w:val="002A6797"/>
    <w:rsid w:val="002B274F"/>
    <w:rsid w:val="002B3A9B"/>
    <w:rsid w:val="002B6C30"/>
    <w:rsid w:val="002B6FEE"/>
    <w:rsid w:val="002C2E71"/>
    <w:rsid w:val="002C53B8"/>
    <w:rsid w:val="002C69CF"/>
    <w:rsid w:val="002C783B"/>
    <w:rsid w:val="002C7DCD"/>
    <w:rsid w:val="002D0F8A"/>
    <w:rsid w:val="002D2BA9"/>
    <w:rsid w:val="002D5752"/>
    <w:rsid w:val="002D5D4D"/>
    <w:rsid w:val="002D78BE"/>
    <w:rsid w:val="002E02DE"/>
    <w:rsid w:val="002F0678"/>
    <w:rsid w:val="002F06C3"/>
    <w:rsid w:val="002F0770"/>
    <w:rsid w:val="002F0817"/>
    <w:rsid w:val="002F13A9"/>
    <w:rsid w:val="002F2E86"/>
    <w:rsid w:val="002F375A"/>
    <w:rsid w:val="002F5B5E"/>
    <w:rsid w:val="002F6F6B"/>
    <w:rsid w:val="002F764D"/>
    <w:rsid w:val="002F7744"/>
    <w:rsid w:val="00300F00"/>
    <w:rsid w:val="00302C72"/>
    <w:rsid w:val="00304773"/>
    <w:rsid w:val="003048D4"/>
    <w:rsid w:val="00304E59"/>
    <w:rsid w:val="00313379"/>
    <w:rsid w:val="00316D7F"/>
    <w:rsid w:val="00317D88"/>
    <w:rsid w:val="00317E72"/>
    <w:rsid w:val="003227FD"/>
    <w:rsid w:val="00322E08"/>
    <w:rsid w:val="00323ACB"/>
    <w:rsid w:val="00334529"/>
    <w:rsid w:val="0033459F"/>
    <w:rsid w:val="0033541B"/>
    <w:rsid w:val="00335666"/>
    <w:rsid w:val="00336007"/>
    <w:rsid w:val="00336FEB"/>
    <w:rsid w:val="00350164"/>
    <w:rsid w:val="003608B0"/>
    <w:rsid w:val="00361213"/>
    <w:rsid w:val="00364CD7"/>
    <w:rsid w:val="00365078"/>
    <w:rsid w:val="00367906"/>
    <w:rsid w:val="00371E96"/>
    <w:rsid w:val="00371F92"/>
    <w:rsid w:val="00376D5E"/>
    <w:rsid w:val="00383707"/>
    <w:rsid w:val="00385956"/>
    <w:rsid w:val="003864BB"/>
    <w:rsid w:val="00391168"/>
    <w:rsid w:val="00392F32"/>
    <w:rsid w:val="00397BD2"/>
    <w:rsid w:val="003A125F"/>
    <w:rsid w:val="003A2FF4"/>
    <w:rsid w:val="003A36EB"/>
    <w:rsid w:val="003A515A"/>
    <w:rsid w:val="003A77BC"/>
    <w:rsid w:val="003B06D2"/>
    <w:rsid w:val="003B0AA0"/>
    <w:rsid w:val="003C1744"/>
    <w:rsid w:val="003C1C96"/>
    <w:rsid w:val="003C1DDC"/>
    <w:rsid w:val="003C510D"/>
    <w:rsid w:val="003D1AA0"/>
    <w:rsid w:val="003D26CD"/>
    <w:rsid w:val="003F0E73"/>
    <w:rsid w:val="003F3255"/>
    <w:rsid w:val="003F4845"/>
    <w:rsid w:val="003F5417"/>
    <w:rsid w:val="003F7F2B"/>
    <w:rsid w:val="0040057D"/>
    <w:rsid w:val="00405388"/>
    <w:rsid w:val="00412F7E"/>
    <w:rsid w:val="00422265"/>
    <w:rsid w:val="004249BF"/>
    <w:rsid w:val="00426B0D"/>
    <w:rsid w:val="00426EB8"/>
    <w:rsid w:val="00427805"/>
    <w:rsid w:val="004301EE"/>
    <w:rsid w:val="00430724"/>
    <w:rsid w:val="00430B1A"/>
    <w:rsid w:val="00431566"/>
    <w:rsid w:val="00433F4C"/>
    <w:rsid w:val="00435493"/>
    <w:rsid w:val="00437FE9"/>
    <w:rsid w:val="004415E6"/>
    <w:rsid w:val="00444400"/>
    <w:rsid w:val="00444CD7"/>
    <w:rsid w:val="00444DA8"/>
    <w:rsid w:val="00447816"/>
    <w:rsid w:val="00457260"/>
    <w:rsid w:val="004600D3"/>
    <w:rsid w:val="00460EAA"/>
    <w:rsid w:val="00462406"/>
    <w:rsid w:val="00462A6B"/>
    <w:rsid w:val="00464F53"/>
    <w:rsid w:val="004661B0"/>
    <w:rsid w:val="00466D57"/>
    <w:rsid w:val="00466F8D"/>
    <w:rsid w:val="0047168D"/>
    <w:rsid w:val="0047196D"/>
    <w:rsid w:val="00473034"/>
    <w:rsid w:val="004769A5"/>
    <w:rsid w:val="004813E7"/>
    <w:rsid w:val="0048261C"/>
    <w:rsid w:val="004838ED"/>
    <w:rsid w:val="004860C5"/>
    <w:rsid w:val="004870F1"/>
    <w:rsid w:val="004935DF"/>
    <w:rsid w:val="00494EA2"/>
    <w:rsid w:val="00497496"/>
    <w:rsid w:val="004A31C4"/>
    <w:rsid w:val="004A4AA9"/>
    <w:rsid w:val="004B5DD7"/>
    <w:rsid w:val="004B6103"/>
    <w:rsid w:val="004B7149"/>
    <w:rsid w:val="004C171A"/>
    <w:rsid w:val="004C229F"/>
    <w:rsid w:val="004C29BF"/>
    <w:rsid w:val="004C7270"/>
    <w:rsid w:val="004D1F6F"/>
    <w:rsid w:val="004E06A0"/>
    <w:rsid w:val="004F0282"/>
    <w:rsid w:val="004F16F5"/>
    <w:rsid w:val="004F1F92"/>
    <w:rsid w:val="004F333B"/>
    <w:rsid w:val="004F36D1"/>
    <w:rsid w:val="004F62D2"/>
    <w:rsid w:val="00500A6F"/>
    <w:rsid w:val="00502865"/>
    <w:rsid w:val="00502F6D"/>
    <w:rsid w:val="00505008"/>
    <w:rsid w:val="00506908"/>
    <w:rsid w:val="00507105"/>
    <w:rsid w:val="005166CA"/>
    <w:rsid w:val="00522763"/>
    <w:rsid w:val="00522B22"/>
    <w:rsid w:val="00522D53"/>
    <w:rsid w:val="00524A82"/>
    <w:rsid w:val="00540128"/>
    <w:rsid w:val="005421A5"/>
    <w:rsid w:val="005443D3"/>
    <w:rsid w:val="005458A6"/>
    <w:rsid w:val="00546425"/>
    <w:rsid w:val="0055310B"/>
    <w:rsid w:val="0055430C"/>
    <w:rsid w:val="00554C6D"/>
    <w:rsid w:val="005618FA"/>
    <w:rsid w:val="0056259F"/>
    <w:rsid w:val="00562871"/>
    <w:rsid w:val="00564D5B"/>
    <w:rsid w:val="00565F90"/>
    <w:rsid w:val="005668DF"/>
    <w:rsid w:val="00573582"/>
    <w:rsid w:val="005772E1"/>
    <w:rsid w:val="00577554"/>
    <w:rsid w:val="005808FA"/>
    <w:rsid w:val="00581373"/>
    <w:rsid w:val="0058289F"/>
    <w:rsid w:val="00585D87"/>
    <w:rsid w:val="005902D2"/>
    <w:rsid w:val="0059227C"/>
    <w:rsid w:val="00592693"/>
    <w:rsid w:val="00592895"/>
    <w:rsid w:val="005929E6"/>
    <w:rsid w:val="00592AC2"/>
    <w:rsid w:val="00594633"/>
    <w:rsid w:val="00594911"/>
    <w:rsid w:val="00596020"/>
    <w:rsid w:val="00596156"/>
    <w:rsid w:val="0059747B"/>
    <w:rsid w:val="005A3C11"/>
    <w:rsid w:val="005B18E8"/>
    <w:rsid w:val="005B1B68"/>
    <w:rsid w:val="005B4C9F"/>
    <w:rsid w:val="005B7F67"/>
    <w:rsid w:val="005C25C8"/>
    <w:rsid w:val="005C26F2"/>
    <w:rsid w:val="005C657B"/>
    <w:rsid w:val="005C6D41"/>
    <w:rsid w:val="005D1D02"/>
    <w:rsid w:val="005D4971"/>
    <w:rsid w:val="005D6B93"/>
    <w:rsid w:val="005D7DEA"/>
    <w:rsid w:val="005E0095"/>
    <w:rsid w:val="005E1332"/>
    <w:rsid w:val="005E18A9"/>
    <w:rsid w:val="005E2614"/>
    <w:rsid w:val="005E2E86"/>
    <w:rsid w:val="005E36AB"/>
    <w:rsid w:val="005E50A1"/>
    <w:rsid w:val="005E646A"/>
    <w:rsid w:val="005E70B5"/>
    <w:rsid w:val="005F34B2"/>
    <w:rsid w:val="005F3723"/>
    <w:rsid w:val="005F4867"/>
    <w:rsid w:val="005F59F3"/>
    <w:rsid w:val="005F5F69"/>
    <w:rsid w:val="005F6540"/>
    <w:rsid w:val="005F69CE"/>
    <w:rsid w:val="005F7D8F"/>
    <w:rsid w:val="00600332"/>
    <w:rsid w:val="00600883"/>
    <w:rsid w:val="00604B81"/>
    <w:rsid w:val="00605759"/>
    <w:rsid w:val="00607F54"/>
    <w:rsid w:val="006105BF"/>
    <w:rsid w:val="00610FEE"/>
    <w:rsid w:val="006135A4"/>
    <w:rsid w:val="00613D87"/>
    <w:rsid w:val="00613DB4"/>
    <w:rsid w:val="00614E58"/>
    <w:rsid w:val="00615E1C"/>
    <w:rsid w:val="00616B39"/>
    <w:rsid w:val="006171EA"/>
    <w:rsid w:val="006217E9"/>
    <w:rsid w:val="00623FD1"/>
    <w:rsid w:val="0062523D"/>
    <w:rsid w:val="00625ACE"/>
    <w:rsid w:val="00627038"/>
    <w:rsid w:val="00640A7E"/>
    <w:rsid w:val="00641DF5"/>
    <w:rsid w:val="006438DA"/>
    <w:rsid w:val="00644E62"/>
    <w:rsid w:val="00646426"/>
    <w:rsid w:val="006476FC"/>
    <w:rsid w:val="006504A6"/>
    <w:rsid w:val="00653712"/>
    <w:rsid w:val="00655A09"/>
    <w:rsid w:val="006625AE"/>
    <w:rsid w:val="00666BCF"/>
    <w:rsid w:val="00666EF8"/>
    <w:rsid w:val="00671823"/>
    <w:rsid w:val="00676145"/>
    <w:rsid w:val="006764A2"/>
    <w:rsid w:val="00676683"/>
    <w:rsid w:val="00680BED"/>
    <w:rsid w:val="00681CB3"/>
    <w:rsid w:val="00684C05"/>
    <w:rsid w:val="00684FBB"/>
    <w:rsid w:val="0068773A"/>
    <w:rsid w:val="00687C33"/>
    <w:rsid w:val="00690630"/>
    <w:rsid w:val="00690ED9"/>
    <w:rsid w:val="0069157F"/>
    <w:rsid w:val="006928DC"/>
    <w:rsid w:val="0069292B"/>
    <w:rsid w:val="00693098"/>
    <w:rsid w:val="00695E02"/>
    <w:rsid w:val="00697C8A"/>
    <w:rsid w:val="006A00E9"/>
    <w:rsid w:val="006A2097"/>
    <w:rsid w:val="006B0B08"/>
    <w:rsid w:val="006B167A"/>
    <w:rsid w:val="006B1D38"/>
    <w:rsid w:val="006B65B5"/>
    <w:rsid w:val="006B744E"/>
    <w:rsid w:val="006D1822"/>
    <w:rsid w:val="006D459F"/>
    <w:rsid w:val="006D55C9"/>
    <w:rsid w:val="006D6CD2"/>
    <w:rsid w:val="006E2DBA"/>
    <w:rsid w:val="006E48FE"/>
    <w:rsid w:val="006E62C7"/>
    <w:rsid w:val="006F3097"/>
    <w:rsid w:val="006F525F"/>
    <w:rsid w:val="00703539"/>
    <w:rsid w:val="00707860"/>
    <w:rsid w:val="0072257B"/>
    <w:rsid w:val="00722DEA"/>
    <w:rsid w:val="007232E6"/>
    <w:rsid w:val="00723F5F"/>
    <w:rsid w:val="007316C5"/>
    <w:rsid w:val="00733C7B"/>
    <w:rsid w:val="0073573B"/>
    <w:rsid w:val="00736FDE"/>
    <w:rsid w:val="0073725D"/>
    <w:rsid w:val="00741EF6"/>
    <w:rsid w:val="00752ADC"/>
    <w:rsid w:val="00754D1C"/>
    <w:rsid w:val="0075738D"/>
    <w:rsid w:val="00760727"/>
    <w:rsid w:val="00763A3B"/>
    <w:rsid w:val="00764D09"/>
    <w:rsid w:val="00764D92"/>
    <w:rsid w:val="00767B67"/>
    <w:rsid w:val="00771B9D"/>
    <w:rsid w:val="00772888"/>
    <w:rsid w:val="00773867"/>
    <w:rsid w:val="00773958"/>
    <w:rsid w:val="0077537B"/>
    <w:rsid w:val="007762E4"/>
    <w:rsid w:val="00777770"/>
    <w:rsid w:val="00777A1F"/>
    <w:rsid w:val="00777A58"/>
    <w:rsid w:val="00780932"/>
    <w:rsid w:val="007845C8"/>
    <w:rsid w:val="00785AF1"/>
    <w:rsid w:val="00790846"/>
    <w:rsid w:val="00790B56"/>
    <w:rsid w:val="00791E1A"/>
    <w:rsid w:val="0079280C"/>
    <w:rsid w:val="00794386"/>
    <w:rsid w:val="00794C07"/>
    <w:rsid w:val="00794F80"/>
    <w:rsid w:val="007969F6"/>
    <w:rsid w:val="00797F5C"/>
    <w:rsid w:val="007A01DC"/>
    <w:rsid w:val="007A222F"/>
    <w:rsid w:val="007A47E5"/>
    <w:rsid w:val="007A50F8"/>
    <w:rsid w:val="007A6FA8"/>
    <w:rsid w:val="007B10D8"/>
    <w:rsid w:val="007B4FD8"/>
    <w:rsid w:val="007B509F"/>
    <w:rsid w:val="007C05CB"/>
    <w:rsid w:val="007C0C7E"/>
    <w:rsid w:val="007C49C7"/>
    <w:rsid w:val="007C6BF3"/>
    <w:rsid w:val="007C795F"/>
    <w:rsid w:val="007D39D8"/>
    <w:rsid w:val="007D42FE"/>
    <w:rsid w:val="007D4458"/>
    <w:rsid w:val="007D6089"/>
    <w:rsid w:val="007D60B3"/>
    <w:rsid w:val="007D649C"/>
    <w:rsid w:val="007E0D48"/>
    <w:rsid w:val="007E587D"/>
    <w:rsid w:val="007E6049"/>
    <w:rsid w:val="007E7158"/>
    <w:rsid w:val="007E7AD7"/>
    <w:rsid w:val="007F0390"/>
    <w:rsid w:val="007F1753"/>
    <w:rsid w:val="007F3C0C"/>
    <w:rsid w:val="007F63FF"/>
    <w:rsid w:val="007F74B6"/>
    <w:rsid w:val="00805237"/>
    <w:rsid w:val="008060BA"/>
    <w:rsid w:val="008150EE"/>
    <w:rsid w:val="0081657A"/>
    <w:rsid w:val="00817038"/>
    <w:rsid w:val="008203EF"/>
    <w:rsid w:val="008231C3"/>
    <w:rsid w:val="008246D6"/>
    <w:rsid w:val="0083294E"/>
    <w:rsid w:val="008355C7"/>
    <w:rsid w:val="00837E79"/>
    <w:rsid w:val="00842AE3"/>
    <w:rsid w:val="0084330B"/>
    <w:rsid w:val="00845BF1"/>
    <w:rsid w:val="00846789"/>
    <w:rsid w:val="00847643"/>
    <w:rsid w:val="0085000B"/>
    <w:rsid w:val="00850F62"/>
    <w:rsid w:val="008512A6"/>
    <w:rsid w:val="00855D22"/>
    <w:rsid w:val="00860418"/>
    <w:rsid w:val="00863D9E"/>
    <w:rsid w:val="00866036"/>
    <w:rsid w:val="008668FE"/>
    <w:rsid w:val="00871506"/>
    <w:rsid w:val="008751C5"/>
    <w:rsid w:val="008753B5"/>
    <w:rsid w:val="00876E32"/>
    <w:rsid w:val="00883BD2"/>
    <w:rsid w:val="008857E7"/>
    <w:rsid w:val="00890CFE"/>
    <w:rsid w:val="008916E0"/>
    <w:rsid w:val="00891C52"/>
    <w:rsid w:val="00893BD2"/>
    <w:rsid w:val="00894566"/>
    <w:rsid w:val="0089557C"/>
    <w:rsid w:val="008A0C35"/>
    <w:rsid w:val="008A1460"/>
    <w:rsid w:val="008A252B"/>
    <w:rsid w:val="008A495C"/>
    <w:rsid w:val="008A660D"/>
    <w:rsid w:val="008B0BC2"/>
    <w:rsid w:val="008B538D"/>
    <w:rsid w:val="008B7318"/>
    <w:rsid w:val="008B7F19"/>
    <w:rsid w:val="008C1BFB"/>
    <w:rsid w:val="008C1F6F"/>
    <w:rsid w:val="008C3179"/>
    <w:rsid w:val="008C3726"/>
    <w:rsid w:val="008C372E"/>
    <w:rsid w:val="008C3A7A"/>
    <w:rsid w:val="008D3197"/>
    <w:rsid w:val="008D3DA6"/>
    <w:rsid w:val="008D50B8"/>
    <w:rsid w:val="008E1F69"/>
    <w:rsid w:val="008E3FC6"/>
    <w:rsid w:val="008E55AB"/>
    <w:rsid w:val="008E5B05"/>
    <w:rsid w:val="008E69F4"/>
    <w:rsid w:val="008E7AC5"/>
    <w:rsid w:val="008F04BC"/>
    <w:rsid w:val="008F070D"/>
    <w:rsid w:val="008F185F"/>
    <w:rsid w:val="008F51CD"/>
    <w:rsid w:val="008F5F03"/>
    <w:rsid w:val="00900DF5"/>
    <w:rsid w:val="00903B60"/>
    <w:rsid w:val="00904099"/>
    <w:rsid w:val="009108BA"/>
    <w:rsid w:val="00912E17"/>
    <w:rsid w:val="0091429D"/>
    <w:rsid w:val="00917200"/>
    <w:rsid w:val="00920E25"/>
    <w:rsid w:val="00923159"/>
    <w:rsid w:val="00924CB3"/>
    <w:rsid w:val="009258A3"/>
    <w:rsid w:val="009325B9"/>
    <w:rsid w:val="009329C8"/>
    <w:rsid w:val="00934E4F"/>
    <w:rsid w:val="00935BCF"/>
    <w:rsid w:val="009421F3"/>
    <w:rsid w:val="00951860"/>
    <w:rsid w:val="00953A92"/>
    <w:rsid w:val="009553FA"/>
    <w:rsid w:val="009555C0"/>
    <w:rsid w:val="009571F0"/>
    <w:rsid w:val="00964631"/>
    <w:rsid w:val="00965D3D"/>
    <w:rsid w:val="00965F84"/>
    <w:rsid w:val="009674B6"/>
    <w:rsid w:val="00967D8F"/>
    <w:rsid w:val="00971EE7"/>
    <w:rsid w:val="00973F6B"/>
    <w:rsid w:val="00977873"/>
    <w:rsid w:val="0098099C"/>
    <w:rsid w:val="00980CDC"/>
    <w:rsid w:val="00987FB5"/>
    <w:rsid w:val="00992927"/>
    <w:rsid w:val="009A0C6E"/>
    <w:rsid w:val="009A19C8"/>
    <w:rsid w:val="009A569A"/>
    <w:rsid w:val="009A5ADC"/>
    <w:rsid w:val="009A5F8C"/>
    <w:rsid w:val="009A7AA8"/>
    <w:rsid w:val="009A7B7E"/>
    <w:rsid w:val="009B0A8C"/>
    <w:rsid w:val="009B1BDE"/>
    <w:rsid w:val="009B2095"/>
    <w:rsid w:val="009B5F67"/>
    <w:rsid w:val="009C0B42"/>
    <w:rsid w:val="009C151D"/>
    <w:rsid w:val="009C2353"/>
    <w:rsid w:val="009D1BD2"/>
    <w:rsid w:val="009D3E65"/>
    <w:rsid w:val="009D4A73"/>
    <w:rsid w:val="009D4AC0"/>
    <w:rsid w:val="009D64A3"/>
    <w:rsid w:val="009E469C"/>
    <w:rsid w:val="009E4BC9"/>
    <w:rsid w:val="009E59DF"/>
    <w:rsid w:val="009F43B6"/>
    <w:rsid w:val="009F6A93"/>
    <w:rsid w:val="00A0087B"/>
    <w:rsid w:val="00A0239A"/>
    <w:rsid w:val="00A04008"/>
    <w:rsid w:val="00A041A9"/>
    <w:rsid w:val="00A06DC3"/>
    <w:rsid w:val="00A07FF9"/>
    <w:rsid w:val="00A14E25"/>
    <w:rsid w:val="00A17931"/>
    <w:rsid w:val="00A2161A"/>
    <w:rsid w:val="00A21BE9"/>
    <w:rsid w:val="00A24DA7"/>
    <w:rsid w:val="00A273D5"/>
    <w:rsid w:val="00A31EE4"/>
    <w:rsid w:val="00A32A80"/>
    <w:rsid w:val="00A34CA3"/>
    <w:rsid w:val="00A36253"/>
    <w:rsid w:val="00A37AC1"/>
    <w:rsid w:val="00A433B1"/>
    <w:rsid w:val="00A439DD"/>
    <w:rsid w:val="00A4602C"/>
    <w:rsid w:val="00A465FD"/>
    <w:rsid w:val="00A476A3"/>
    <w:rsid w:val="00A47B59"/>
    <w:rsid w:val="00A51EC7"/>
    <w:rsid w:val="00A61F40"/>
    <w:rsid w:val="00A6413B"/>
    <w:rsid w:val="00A64E04"/>
    <w:rsid w:val="00A65FCD"/>
    <w:rsid w:val="00A705EA"/>
    <w:rsid w:val="00A711A7"/>
    <w:rsid w:val="00A72506"/>
    <w:rsid w:val="00A73970"/>
    <w:rsid w:val="00A73D0B"/>
    <w:rsid w:val="00A7631D"/>
    <w:rsid w:val="00A76ACB"/>
    <w:rsid w:val="00A77185"/>
    <w:rsid w:val="00A779E3"/>
    <w:rsid w:val="00A77C03"/>
    <w:rsid w:val="00A91B01"/>
    <w:rsid w:val="00A93A2A"/>
    <w:rsid w:val="00A93C83"/>
    <w:rsid w:val="00A95CDC"/>
    <w:rsid w:val="00A967BE"/>
    <w:rsid w:val="00A96C8D"/>
    <w:rsid w:val="00AA189C"/>
    <w:rsid w:val="00AA3568"/>
    <w:rsid w:val="00AA3DA9"/>
    <w:rsid w:val="00AA443C"/>
    <w:rsid w:val="00AB0488"/>
    <w:rsid w:val="00AB0500"/>
    <w:rsid w:val="00AB0DDC"/>
    <w:rsid w:val="00AB140D"/>
    <w:rsid w:val="00AB1639"/>
    <w:rsid w:val="00AB1C1F"/>
    <w:rsid w:val="00AC225A"/>
    <w:rsid w:val="00AC2507"/>
    <w:rsid w:val="00AC2F38"/>
    <w:rsid w:val="00AC37AA"/>
    <w:rsid w:val="00AC5A12"/>
    <w:rsid w:val="00AC7B9D"/>
    <w:rsid w:val="00AD42BC"/>
    <w:rsid w:val="00AD4722"/>
    <w:rsid w:val="00AD4A8F"/>
    <w:rsid w:val="00AD6F74"/>
    <w:rsid w:val="00AD7185"/>
    <w:rsid w:val="00AD7913"/>
    <w:rsid w:val="00AE0FE3"/>
    <w:rsid w:val="00AE3575"/>
    <w:rsid w:val="00AE3673"/>
    <w:rsid w:val="00AE497F"/>
    <w:rsid w:val="00AE5309"/>
    <w:rsid w:val="00AE78BC"/>
    <w:rsid w:val="00AF01E4"/>
    <w:rsid w:val="00AF2CA2"/>
    <w:rsid w:val="00AF419B"/>
    <w:rsid w:val="00AF592E"/>
    <w:rsid w:val="00B0132D"/>
    <w:rsid w:val="00B02B51"/>
    <w:rsid w:val="00B039DB"/>
    <w:rsid w:val="00B03D7D"/>
    <w:rsid w:val="00B0510E"/>
    <w:rsid w:val="00B05B14"/>
    <w:rsid w:val="00B071B7"/>
    <w:rsid w:val="00B1434C"/>
    <w:rsid w:val="00B15957"/>
    <w:rsid w:val="00B15B18"/>
    <w:rsid w:val="00B16B40"/>
    <w:rsid w:val="00B16F76"/>
    <w:rsid w:val="00B17B33"/>
    <w:rsid w:val="00B21BE7"/>
    <w:rsid w:val="00B25BD0"/>
    <w:rsid w:val="00B30162"/>
    <w:rsid w:val="00B321C9"/>
    <w:rsid w:val="00B3277D"/>
    <w:rsid w:val="00B32EA8"/>
    <w:rsid w:val="00B419E6"/>
    <w:rsid w:val="00B45D32"/>
    <w:rsid w:val="00B47DBF"/>
    <w:rsid w:val="00B50B30"/>
    <w:rsid w:val="00B56F99"/>
    <w:rsid w:val="00B61630"/>
    <w:rsid w:val="00B618FA"/>
    <w:rsid w:val="00B6341F"/>
    <w:rsid w:val="00B66216"/>
    <w:rsid w:val="00B67518"/>
    <w:rsid w:val="00B679EE"/>
    <w:rsid w:val="00B70A58"/>
    <w:rsid w:val="00B73461"/>
    <w:rsid w:val="00B7486E"/>
    <w:rsid w:val="00B803E5"/>
    <w:rsid w:val="00B80933"/>
    <w:rsid w:val="00B81DD5"/>
    <w:rsid w:val="00B83AAF"/>
    <w:rsid w:val="00B912A7"/>
    <w:rsid w:val="00B9499B"/>
    <w:rsid w:val="00B95B42"/>
    <w:rsid w:val="00BA1ABE"/>
    <w:rsid w:val="00BA34CF"/>
    <w:rsid w:val="00BA4D72"/>
    <w:rsid w:val="00BA7542"/>
    <w:rsid w:val="00BB0910"/>
    <w:rsid w:val="00BC1600"/>
    <w:rsid w:val="00BC6308"/>
    <w:rsid w:val="00BD035A"/>
    <w:rsid w:val="00BD259C"/>
    <w:rsid w:val="00BD4357"/>
    <w:rsid w:val="00BD548C"/>
    <w:rsid w:val="00BE0253"/>
    <w:rsid w:val="00BE562C"/>
    <w:rsid w:val="00BE638B"/>
    <w:rsid w:val="00BE772F"/>
    <w:rsid w:val="00BE7E2B"/>
    <w:rsid w:val="00BF131F"/>
    <w:rsid w:val="00BF5A86"/>
    <w:rsid w:val="00C12252"/>
    <w:rsid w:val="00C14A94"/>
    <w:rsid w:val="00C14C13"/>
    <w:rsid w:val="00C220E5"/>
    <w:rsid w:val="00C24791"/>
    <w:rsid w:val="00C31070"/>
    <w:rsid w:val="00C312C2"/>
    <w:rsid w:val="00C31CAB"/>
    <w:rsid w:val="00C32311"/>
    <w:rsid w:val="00C3458B"/>
    <w:rsid w:val="00C369C5"/>
    <w:rsid w:val="00C36AA8"/>
    <w:rsid w:val="00C3776F"/>
    <w:rsid w:val="00C4171C"/>
    <w:rsid w:val="00C43318"/>
    <w:rsid w:val="00C45368"/>
    <w:rsid w:val="00C464D7"/>
    <w:rsid w:val="00C4753A"/>
    <w:rsid w:val="00C54E3E"/>
    <w:rsid w:val="00C5627D"/>
    <w:rsid w:val="00C56956"/>
    <w:rsid w:val="00C61900"/>
    <w:rsid w:val="00C62F58"/>
    <w:rsid w:val="00C64F7A"/>
    <w:rsid w:val="00C6651E"/>
    <w:rsid w:val="00C67564"/>
    <w:rsid w:val="00C67B5A"/>
    <w:rsid w:val="00C67CAF"/>
    <w:rsid w:val="00C712F3"/>
    <w:rsid w:val="00C73BEF"/>
    <w:rsid w:val="00C76FBB"/>
    <w:rsid w:val="00C85C94"/>
    <w:rsid w:val="00C91145"/>
    <w:rsid w:val="00C94B9A"/>
    <w:rsid w:val="00C960D2"/>
    <w:rsid w:val="00C97ABF"/>
    <w:rsid w:val="00CA3228"/>
    <w:rsid w:val="00CA4AD2"/>
    <w:rsid w:val="00CA62AE"/>
    <w:rsid w:val="00CA665A"/>
    <w:rsid w:val="00CA79EB"/>
    <w:rsid w:val="00CB3420"/>
    <w:rsid w:val="00CB4404"/>
    <w:rsid w:val="00CB696C"/>
    <w:rsid w:val="00CB73BE"/>
    <w:rsid w:val="00CC2462"/>
    <w:rsid w:val="00CC352B"/>
    <w:rsid w:val="00CC3CDD"/>
    <w:rsid w:val="00CC4C65"/>
    <w:rsid w:val="00CC6ECC"/>
    <w:rsid w:val="00CD505A"/>
    <w:rsid w:val="00CE18E4"/>
    <w:rsid w:val="00CE647E"/>
    <w:rsid w:val="00CE7502"/>
    <w:rsid w:val="00CF125B"/>
    <w:rsid w:val="00CF293B"/>
    <w:rsid w:val="00CF4390"/>
    <w:rsid w:val="00CF7166"/>
    <w:rsid w:val="00D011FD"/>
    <w:rsid w:val="00D01874"/>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449D"/>
    <w:rsid w:val="00D45674"/>
    <w:rsid w:val="00D45BDE"/>
    <w:rsid w:val="00D47B53"/>
    <w:rsid w:val="00D50FCF"/>
    <w:rsid w:val="00D56821"/>
    <w:rsid w:val="00D57A1E"/>
    <w:rsid w:val="00D602BA"/>
    <w:rsid w:val="00D61F06"/>
    <w:rsid w:val="00D62D9A"/>
    <w:rsid w:val="00D64874"/>
    <w:rsid w:val="00D70B7B"/>
    <w:rsid w:val="00D765E0"/>
    <w:rsid w:val="00D778D7"/>
    <w:rsid w:val="00D77BC8"/>
    <w:rsid w:val="00D80470"/>
    <w:rsid w:val="00D824CE"/>
    <w:rsid w:val="00D866BD"/>
    <w:rsid w:val="00D91892"/>
    <w:rsid w:val="00D9223A"/>
    <w:rsid w:val="00D93D3D"/>
    <w:rsid w:val="00D94EC4"/>
    <w:rsid w:val="00D959C2"/>
    <w:rsid w:val="00D9692B"/>
    <w:rsid w:val="00D96B00"/>
    <w:rsid w:val="00DA0337"/>
    <w:rsid w:val="00DA5433"/>
    <w:rsid w:val="00DA5A62"/>
    <w:rsid w:val="00DA66B7"/>
    <w:rsid w:val="00DB0CAC"/>
    <w:rsid w:val="00DB28BA"/>
    <w:rsid w:val="00DB5169"/>
    <w:rsid w:val="00DB5700"/>
    <w:rsid w:val="00DB5E01"/>
    <w:rsid w:val="00DB6670"/>
    <w:rsid w:val="00DB6FBA"/>
    <w:rsid w:val="00DC404F"/>
    <w:rsid w:val="00DC411C"/>
    <w:rsid w:val="00DC4B7B"/>
    <w:rsid w:val="00DC68EB"/>
    <w:rsid w:val="00DC6BC0"/>
    <w:rsid w:val="00DD0743"/>
    <w:rsid w:val="00DD5A6F"/>
    <w:rsid w:val="00DD6564"/>
    <w:rsid w:val="00DE2766"/>
    <w:rsid w:val="00DF00D5"/>
    <w:rsid w:val="00DF30FB"/>
    <w:rsid w:val="00DF334D"/>
    <w:rsid w:val="00DF35B9"/>
    <w:rsid w:val="00DF4369"/>
    <w:rsid w:val="00E040DC"/>
    <w:rsid w:val="00E069FE"/>
    <w:rsid w:val="00E15A81"/>
    <w:rsid w:val="00E16B59"/>
    <w:rsid w:val="00E2011C"/>
    <w:rsid w:val="00E20346"/>
    <w:rsid w:val="00E243B7"/>
    <w:rsid w:val="00E267F2"/>
    <w:rsid w:val="00E32459"/>
    <w:rsid w:val="00E328DB"/>
    <w:rsid w:val="00E35689"/>
    <w:rsid w:val="00E403F9"/>
    <w:rsid w:val="00E41081"/>
    <w:rsid w:val="00E4155B"/>
    <w:rsid w:val="00E434F8"/>
    <w:rsid w:val="00E477A4"/>
    <w:rsid w:val="00E515E2"/>
    <w:rsid w:val="00E52416"/>
    <w:rsid w:val="00E52E61"/>
    <w:rsid w:val="00E55316"/>
    <w:rsid w:val="00E621BF"/>
    <w:rsid w:val="00E62607"/>
    <w:rsid w:val="00E66356"/>
    <w:rsid w:val="00E706AD"/>
    <w:rsid w:val="00E71DEF"/>
    <w:rsid w:val="00E776BC"/>
    <w:rsid w:val="00E80653"/>
    <w:rsid w:val="00E81C64"/>
    <w:rsid w:val="00E85229"/>
    <w:rsid w:val="00E86083"/>
    <w:rsid w:val="00E867F8"/>
    <w:rsid w:val="00E912A1"/>
    <w:rsid w:val="00E925B2"/>
    <w:rsid w:val="00E93917"/>
    <w:rsid w:val="00E93ED3"/>
    <w:rsid w:val="00E9449B"/>
    <w:rsid w:val="00EA02AA"/>
    <w:rsid w:val="00EA643B"/>
    <w:rsid w:val="00EA68BE"/>
    <w:rsid w:val="00EB256A"/>
    <w:rsid w:val="00EC09C0"/>
    <w:rsid w:val="00EC10CF"/>
    <w:rsid w:val="00EC13BE"/>
    <w:rsid w:val="00ED421C"/>
    <w:rsid w:val="00ED5BC5"/>
    <w:rsid w:val="00ED7759"/>
    <w:rsid w:val="00EE23B3"/>
    <w:rsid w:val="00EE497E"/>
    <w:rsid w:val="00EE73A7"/>
    <w:rsid w:val="00EE7E21"/>
    <w:rsid w:val="00EF09BA"/>
    <w:rsid w:val="00EF286C"/>
    <w:rsid w:val="00EF30D4"/>
    <w:rsid w:val="00F0430D"/>
    <w:rsid w:val="00F1337A"/>
    <w:rsid w:val="00F13383"/>
    <w:rsid w:val="00F1495B"/>
    <w:rsid w:val="00F16489"/>
    <w:rsid w:val="00F2051A"/>
    <w:rsid w:val="00F222CD"/>
    <w:rsid w:val="00F24B85"/>
    <w:rsid w:val="00F253BE"/>
    <w:rsid w:val="00F25CAB"/>
    <w:rsid w:val="00F26639"/>
    <w:rsid w:val="00F306E9"/>
    <w:rsid w:val="00F324F0"/>
    <w:rsid w:val="00F35EC0"/>
    <w:rsid w:val="00F3613F"/>
    <w:rsid w:val="00F3685E"/>
    <w:rsid w:val="00F37857"/>
    <w:rsid w:val="00F4052C"/>
    <w:rsid w:val="00F4091F"/>
    <w:rsid w:val="00F45EDD"/>
    <w:rsid w:val="00F462CD"/>
    <w:rsid w:val="00F507B1"/>
    <w:rsid w:val="00F5306C"/>
    <w:rsid w:val="00F562E5"/>
    <w:rsid w:val="00F57866"/>
    <w:rsid w:val="00F61245"/>
    <w:rsid w:val="00F6163C"/>
    <w:rsid w:val="00F64C7C"/>
    <w:rsid w:val="00F653BC"/>
    <w:rsid w:val="00F65F46"/>
    <w:rsid w:val="00F6601F"/>
    <w:rsid w:val="00F66580"/>
    <w:rsid w:val="00F67C03"/>
    <w:rsid w:val="00F70F6E"/>
    <w:rsid w:val="00F760F8"/>
    <w:rsid w:val="00F76DFA"/>
    <w:rsid w:val="00F84E8B"/>
    <w:rsid w:val="00F86CC5"/>
    <w:rsid w:val="00F86DE7"/>
    <w:rsid w:val="00F91A1E"/>
    <w:rsid w:val="00F92C40"/>
    <w:rsid w:val="00F93446"/>
    <w:rsid w:val="00F93554"/>
    <w:rsid w:val="00F96561"/>
    <w:rsid w:val="00F96F95"/>
    <w:rsid w:val="00FA1423"/>
    <w:rsid w:val="00FA578B"/>
    <w:rsid w:val="00FA716C"/>
    <w:rsid w:val="00FB1E7C"/>
    <w:rsid w:val="00FB1F87"/>
    <w:rsid w:val="00FB48D3"/>
    <w:rsid w:val="00FB57FF"/>
    <w:rsid w:val="00FB60AE"/>
    <w:rsid w:val="00FC02CE"/>
    <w:rsid w:val="00FC0AF9"/>
    <w:rsid w:val="00FC2C44"/>
    <w:rsid w:val="00FC2F93"/>
    <w:rsid w:val="00FC55FF"/>
    <w:rsid w:val="00FC6752"/>
    <w:rsid w:val="00FD62BC"/>
    <w:rsid w:val="00FD6E0B"/>
    <w:rsid w:val="00FE2372"/>
    <w:rsid w:val="00FE51A3"/>
    <w:rsid w:val="00FE770D"/>
    <w:rsid w:val="00FF1B9E"/>
    <w:rsid w:val="00FF2C0F"/>
    <w:rsid w:val="00FF3522"/>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F6F322"/>
  <w15:docId w15:val="{5E6AB3CC-403A-43BA-88E1-26D05F4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lang w:val="en-GB"/>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lang w:val="en-GB"/>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customStyle="1" w:styleId="Erwhnung1">
    <w:name w:val="Erwähnung1"/>
    <w:uiPriority w:val="99"/>
    <w:unhideWhenUsed/>
    <w:rsid w:val="00DC4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37575186">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D106E2-EA6E-419C-A805-E54FB3CEAF10}">
  <ds:schemaRefs>
    <ds:schemaRef ds:uri="http://schemas.openxmlformats.org/officeDocument/2006/bibliography"/>
  </ds:schemaRefs>
</ds:datastoreItem>
</file>

<file path=customXml/itemProps2.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6039</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Stuhlmeier, Anna</dc:creator>
  <cp:lastModifiedBy>Hesener, Silke</cp:lastModifiedBy>
  <cp:revision>503</cp:revision>
  <cp:lastPrinted>2025-02-06T13:48:00Z</cp:lastPrinted>
  <dcterms:created xsi:type="dcterms:W3CDTF">2024-09-23T12:34:00Z</dcterms:created>
  <dcterms:modified xsi:type="dcterms:W3CDTF">2025-02-11T11:33:00Z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