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DDE8" w14:textId="77777777" w:rsidR="00494EA2" w:rsidRPr="00B7486E" w:rsidRDefault="00494EA2" w:rsidP="00494EA2">
      <w:pPr>
        <w:ind w:left="2832" w:firstLine="708"/>
        <w:jc w:val="right"/>
        <w:rPr>
          <w:rFonts w:ascii="Arial" w:eastAsia="Times New Roman" w:hAnsi="Arial" w:cs="Arial"/>
          <w:b/>
          <w:sz w:val="44"/>
        </w:rPr>
      </w:pPr>
      <w:r w:rsidRPr="00B7486E">
        <w:rPr>
          <w:rFonts w:ascii="Arial" w:eastAsia="Times New Roman" w:hAnsi="Arial" w:cs="Arial"/>
          <w:b/>
          <w:sz w:val="44"/>
        </w:rPr>
        <w:t xml:space="preserve">         Presse-Information</w:t>
      </w:r>
    </w:p>
    <w:p w14:paraId="5231D776" w14:textId="42486852" w:rsidR="00494EA2" w:rsidRPr="00B7486E" w:rsidRDefault="00A77C03" w:rsidP="00494EA2">
      <w:pPr>
        <w:jc w:val="right"/>
        <w:rPr>
          <w:rFonts w:ascii="Arial" w:eastAsia="Times New Roman" w:hAnsi="Arial" w:cs="Arial"/>
          <w:b/>
          <w:bCs/>
          <w:sz w:val="22"/>
          <w:szCs w:val="22"/>
        </w:rPr>
      </w:pPr>
      <w:r>
        <w:rPr>
          <w:rFonts w:ascii="Arial" w:eastAsia="Times New Roman" w:hAnsi="Arial" w:cs="Arial"/>
          <w:b/>
          <w:bCs/>
          <w:sz w:val="22"/>
          <w:szCs w:val="22"/>
        </w:rPr>
        <w:t>2024-158</w:t>
      </w:r>
    </w:p>
    <w:p w14:paraId="5D239CF6" w14:textId="77777777" w:rsidR="00494EA2" w:rsidRPr="00B7486E" w:rsidRDefault="00494EA2" w:rsidP="00494EA2">
      <w:pPr>
        <w:ind w:right="-425"/>
        <w:rPr>
          <w:rFonts w:ascii="Arial" w:eastAsia="Times New Roman" w:hAnsi="Arial" w:cs="Arial"/>
          <w:bCs/>
          <w:sz w:val="20"/>
          <w:u w:val="single"/>
        </w:rPr>
      </w:pPr>
    </w:p>
    <w:p w14:paraId="35FBE6E5" w14:textId="59A1B857" w:rsidR="00785AF1" w:rsidRPr="00785AF1" w:rsidRDefault="00785AF1" w:rsidP="00785AF1">
      <w:pPr>
        <w:rPr>
          <w:rFonts w:ascii="Arial" w:eastAsia="Times New Roman" w:hAnsi="Arial" w:cs="Arial"/>
          <w:b/>
          <w:bCs/>
          <w:color w:val="000000"/>
          <w:sz w:val="22"/>
          <w:szCs w:val="22"/>
        </w:rPr>
      </w:pPr>
      <w:r w:rsidRPr="00785AF1">
        <w:rPr>
          <w:rFonts w:ascii="Arial" w:eastAsia="Times New Roman" w:hAnsi="Arial" w:cs="Arial"/>
          <w:b/>
          <w:bCs/>
          <w:color w:val="000000"/>
          <w:sz w:val="36"/>
          <w:szCs w:val="36"/>
        </w:rPr>
        <w:t>Wechsel im Aufsichtsrat der Schmitz Cargobull AG</w:t>
      </w:r>
      <w:r>
        <w:rPr>
          <w:rFonts w:ascii="Arial" w:eastAsia="Times New Roman" w:hAnsi="Arial" w:cs="Arial"/>
          <w:b/>
          <w:bCs/>
          <w:color w:val="000000"/>
          <w:sz w:val="36"/>
          <w:szCs w:val="36"/>
        </w:rPr>
        <w:br/>
      </w:r>
    </w:p>
    <w:p w14:paraId="1BD5B25D" w14:textId="7E6BE1C5" w:rsidR="00785AF1" w:rsidRPr="006D6A49" w:rsidRDefault="00785AF1" w:rsidP="00785AF1">
      <w:pPr>
        <w:numPr>
          <w:ilvl w:val="0"/>
          <w:numId w:val="3"/>
        </w:numPr>
        <w:rPr>
          <w:rFonts w:ascii="Arial" w:eastAsia="Times New Roman" w:hAnsi="Arial" w:cs="Arial"/>
          <w:b/>
          <w:bCs/>
          <w:color w:val="000000"/>
          <w:sz w:val="22"/>
          <w:szCs w:val="22"/>
        </w:rPr>
      </w:pPr>
      <w:r w:rsidRPr="00785AF1">
        <w:rPr>
          <w:rFonts w:ascii="Arial" w:eastAsia="Times New Roman" w:hAnsi="Arial" w:cs="Arial"/>
          <w:b/>
          <w:bCs/>
          <w:color w:val="000000"/>
          <w:sz w:val="22"/>
          <w:szCs w:val="22"/>
        </w:rPr>
        <w:t xml:space="preserve">Bernhard Schmitz </w:t>
      </w:r>
      <w:r w:rsidR="00A32A80" w:rsidRPr="006D6A49">
        <w:rPr>
          <w:rFonts w:ascii="Arial" w:eastAsia="Times New Roman" w:hAnsi="Arial" w:cs="Arial"/>
          <w:b/>
          <w:bCs/>
          <w:color w:val="000000"/>
          <w:sz w:val="22"/>
          <w:szCs w:val="22"/>
        </w:rPr>
        <w:t>ist neues</w:t>
      </w:r>
      <w:r w:rsidRPr="006D6A49">
        <w:rPr>
          <w:rFonts w:ascii="Arial" w:eastAsia="Times New Roman" w:hAnsi="Arial" w:cs="Arial"/>
          <w:b/>
          <w:bCs/>
          <w:color w:val="000000"/>
          <w:sz w:val="22"/>
          <w:szCs w:val="22"/>
        </w:rPr>
        <w:t xml:space="preserve"> Mitglied im Aufsichtsrat </w:t>
      </w:r>
    </w:p>
    <w:p w14:paraId="70286516" w14:textId="77777777" w:rsidR="00785AF1" w:rsidRPr="006D6A49" w:rsidRDefault="00785AF1" w:rsidP="00785AF1">
      <w:pPr>
        <w:numPr>
          <w:ilvl w:val="0"/>
          <w:numId w:val="3"/>
        </w:numPr>
        <w:rPr>
          <w:rFonts w:ascii="Arial" w:eastAsia="Times New Roman" w:hAnsi="Arial" w:cs="Arial"/>
          <w:b/>
          <w:bCs/>
          <w:color w:val="000000"/>
          <w:sz w:val="22"/>
          <w:szCs w:val="22"/>
        </w:rPr>
      </w:pPr>
      <w:r w:rsidRPr="006D6A49">
        <w:rPr>
          <w:rFonts w:ascii="Arial" w:eastAsia="Times New Roman" w:hAnsi="Arial" w:cs="Arial"/>
          <w:b/>
          <w:bCs/>
          <w:color w:val="000000"/>
          <w:sz w:val="22"/>
          <w:szCs w:val="22"/>
        </w:rPr>
        <w:t>Feststellung des Konzernjahresabschlusses</w:t>
      </w:r>
    </w:p>
    <w:p w14:paraId="4BFA8E78" w14:textId="77777777" w:rsidR="00035B95" w:rsidRPr="006D6A49" w:rsidRDefault="00035B95" w:rsidP="00FC02CE">
      <w:pPr>
        <w:ind w:left="720"/>
        <w:rPr>
          <w:rFonts w:ascii="Arial" w:eastAsia="Times New Roman" w:hAnsi="Arial" w:cs="Arial"/>
          <w:b/>
          <w:bCs/>
          <w:color w:val="000000"/>
          <w:sz w:val="22"/>
          <w:szCs w:val="22"/>
        </w:rPr>
      </w:pPr>
    </w:p>
    <w:p w14:paraId="58BAEBE3" w14:textId="77777777" w:rsidR="00785AF1" w:rsidRPr="006D6A49" w:rsidRDefault="00785AF1" w:rsidP="00785AF1">
      <w:pPr>
        <w:rPr>
          <w:rFonts w:ascii="Arial" w:eastAsia="Times New Roman" w:hAnsi="Arial" w:cs="Arial"/>
          <w:color w:val="000000"/>
          <w:sz w:val="22"/>
          <w:szCs w:val="22"/>
        </w:rPr>
      </w:pPr>
      <w:r w:rsidRPr="006D6A49">
        <w:rPr>
          <w:rFonts w:ascii="Arial" w:eastAsia="Times New Roman" w:hAnsi="Arial" w:cs="Arial"/>
          <w:color w:val="000000"/>
          <w:sz w:val="22"/>
          <w:szCs w:val="22"/>
        </w:rPr>
        <w:t> </w:t>
      </w:r>
    </w:p>
    <w:p w14:paraId="15F836B7" w14:textId="1273D90F" w:rsidR="00785AF1" w:rsidRPr="00785AF1" w:rsidRDefault="00785AF1" w:rsidP="00785AF1">
      <w:pPr>
        <w:spacing w:line="360" w:lineRule="auto"/>
        <w:rPr>
          <w:rFonts w:ascii="Arial" w:eastAsia="Times New Roman" w:hAnsi="Arial" w:cs="Arial"/>
          <w:color w:val="000000"/>
          <w:sz w:val="22"/>
          <w:szCs w:val="22"/>
        </w:rPr>
      </w:pPr>
      <w:r w:rsidRPr="006D6A49">
        <w:rPr>
          <w:rFonts w:ascii="Arial" w:eastAsia="Times New Roman" w:hAnsi="Arial" w:cs="Arial"/>
          <w:color w:val="000000"/>
          <w:sz w:val="22"/>
          <w:szCs w:val="22"/>
        </w:rPr>
        <w:t xml:space="preserve">September 2024 – Bernhard Schmitz, Shareholder und Mitglied im Familienrat von Schmitz Cargobull, wurde auf der </w:t>
      </w:r>
      <w:bookmarkStart w:id="0" w:name="_Hlk177981407"/>
      <w:r w:rsidRPr="006D6A49">
        <w:rPr>
          <w:rFonts w:ascii="Arial" w:eastAsia="Times New Roman" w:hAnsi="Arial" w:cs="Arial"/>
          <w:color w:val="000000"/>
          <w:sz w:val="22"/>
          <w:szCs w:val="22"/>
        </w:rPr>
        <w:t xml:space="preserve">konstituierenden Sitzung des Aufsichtsrates </w:t>
      </w:r>
      <w:bookmarkEnd w:id="0"/>
      <w:r w:rsidRPr="006D6A49">
        <w:rPr>
          <w:rFonts w:ascii="Arial" w:eastAsia="Times New Roman" w:hAnsi="Arial" w:cs="Arial"/>
          <w:color w:val="000000"/>
          <w:sz w:val="22"/>
          <w:szCs w:val="22"/>
        </w:rPr>
        <w:t xml:space="preserve">am 24.09.2024 als neues Mitglied im Aufsichtsrat </w:t>
      </w:r>
      <w:r w:rsidR="00A32A80" w:rsidRPr="006D6A49">
        <w:rPr>
          <w:rFonts w:ascii="Arial" w:eastAsia="Times New Roman" w:hAnsi="Arial" w:cs="Arial"/>
          <w:color w:val="000000"/>
          <w:sz w:val="22"/>
          <w:szCs w:val="22"/>
        </w:rPr>
        <w:t>begrüßt</w:t>
      </w:r>
      <w:r w:rsidRPr="006D6A49">
        <w:rPr>
          <w:rFonts w:ascii="Arial" w:eastAsia="Times New Roman" w:hAnsi="Arial" w:cs="Arial"/>
          <w:color w:val="000000"/>
          <w:sz w:val="22"/>
          <w:szCs w:val="22"/>
        </w:rPr>
        <w:t>.</w:t>
      </w:r>
    </w:p>
    <w:p w14:paraId="6E57B663" w14:textId="77777777" w:rsidR="00785AF1" w:rsidRPr="00785AF1" w:rsidRDefault="00785AF1" w:rsidP="00785AF1">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 </w:t>
      </w:r>
    </w:p>
    <w:p w14:paraId="35FCDEBD" w14:textId="77777777" w:rsidR="00785AF1" w:rsidRPr="00785AF1" w:rsidRDefault="00785AF1" w:rsidP="00785AF1">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 xml:space="preserve">„Der Aufsichtsrat freut sich, mit Bernhard Schmitz nicht nur ein Familienmitglied und einen Mitinhaber, sondern auch einen versierten Branchenkenner mit hohem Know-how als neues Mitglied im Aufsichtsrat begrüßen zu dürfen. Wir sind sicher, dass wir mit seiner Expertise Schmitz Cargobull weiter auf Erfolgskurs halten werden“, so Dirk Hoffmann, Aufsichtsratsvorsitzender der Schmitz Cargobull AG. </w:t>
      </w:r>
    </w:p>
    <w:p w14:paraId="40F9CC5B" w14:textId="77777777" w:rsidR="00785AF1" w:rsidRPr="00785AF1" w:rsidRDefault="00785AF1" w:rsidP="00785AF1">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 </w:t>
      </w:r>
    </w:p>
    <w:p w14:paraId="4A2194C7" w14:textId="77777777" w:rsidR="00785AF1" w:rsidRPr="00785AF1" w:rsidRDefault="00785AF1" w:rsidP="00785AF1">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 xml:space="preserve">Bernhard Schmitz absolvierte seine Ausbildung zum Diplom Betriebswirt bei der Schmitz </w:t>
      </w:r>
      <w:r w:rsidRPr="00785AF1">
        <w:rPr>
          <w:rFonts w:ascii="Arial" w:eastAsia="Times New Roman" w:hAnsi="Arial" w:cs="Arial"/>
          <w:color w:val="000000"/>
          <w:sz w:val="22"/>
          <w:szCs w:val="22"/>
        </w:rPr>
        <w:br/>
        <w:t xml:space="preserve">Cargobull AG und ist Master-Absolvent der Business School Lausanne. Er arbeitete international in den USA, England und der Schweiz, unter anderem als Marketing </w:t>
      </w:r>
      <w:proofErr w:type="spellStart"/>
      <w:r w:rsidRPr="00785AF1">
        <w:rPr>
          <w:rFonts w:ascii="Arial" w:eastAsia="Times New Roman" w:hAnsi="Arial" w:cs="Arial"/>
          <w:color w:val="000000"/>
          <w:sz w:val="22"/>
          <w:szCs w:val="22"/>
        </w:rPr>
        <w:t>Program</w:t>
      </w:r>
      <w:proofErr w:type="spellEnd"/>
      <w:r w:rsidRPr="00785AF1">
        <w:rPr>
          <w:rFonts w:ascii="Arial" w:eastAsia="Times New Roman" w:hAnsi="Arial" w:cs="Arial"/>
          <w:color w:val="000000"/>
          <w:sz w:val="22"/>
          <w:szCs w:val="22"/>
        </w:rPr>
        <w:t xml:space="preserve"> Manager bei UTC Carrier Corporation in Indianapolis und als Unternehmens-berater in einem schweizerischen Beratungsunternehmen mit Sitz in Zürich. Von 2008 bis 2020 übernahm er leitende Funktionen im Bereich Supply Chain und </w:t>
      </w:r>
      <w:proofErr w:type="spellStart"/>
      <w:r w:rsidRPr="00785AF1">
        <w:rPr>
          <w:rFonts w:ascii="Arial" w:eastAsia="Times New Roman" w:hAnsi="Arial" w:cs="Arial"/>
          <w:color w:val="000000"/>
          <w:sz w:val="22"/>
          <w:szCs w:val="22"/>
        </w:rPr>
        <w:t>Procurement</w:t>
      </w:r>
      <w:proofErr w:type="spellEnd"/>
      <w:r w:rsidRPr="00785AF1">
        <w:rPr>
          <w:rFonts w:ascii="Arial" w:eastAsia="Times New Roman" w:hAnsi="Arial" w:cs="Arial"/>
          <w:color w:val="000000"/>
          <w:sz w:val="22"/>
          <w:szCs w:val="22"/>
        </w:rPr>
        <w:t xml:space="preserve"> bei der Schmitz Cargobull AG. Seit 2020 leitet er als CEO &amp; Co-Founder die Geschäfte der </w:t>
      </w:r>
      <w:proofErr w:type="spellStart"/>
      <w:r w:rsidRPr="00785AF1">
        <w:rPr>
          <w:rFonts w:ascii="Arial" w:eastAsia="Times New Roman" w:hAnsi="Arial" w:cs="Arial"/>
          <w:color w:val="000000"/>
          <w:sz w:val="22"/>
          <w:szCs w:val="22"/>
        </w:rPr>
        <w:t>Exxcility</w:t>
      </w:r>
      <w:proofErr w:type="spellEnd"/>
      <w:r w:rsidRPr="00785AF1">
        <w:rPr>
          <w:rFonts w:ascii="Arial" w:eastAsia="Times New Roman" w:hAnsi="Arial" w:cs="Arial"/>
          <w:color w:val="000000"/>
          <w:sz w:val="22"/>
          <w:szCs w:val="22"/>
        </w:rPr>
        <w:t xml:space="preserve"> Business Solutions GmbH &amp; Co KG mit Standorten in Altenberge und Pune (IN).</w:t>
      </w:r>
    </w:p>
    <w:p w14:paraId="05556858" w14:textId="77777777" w:rsidR="00785AF1" w:rsidRPr="00035B95" w:rsidRDefault="00785AF1" w:rsidP="00785AF1">
      <w:pPr>
        <w:spacing w:line="360" w:lineRule="auto"/>
        <w:rPr>
          <w:rFonts w:ascii="Arial" w:eastAsia="Times New Roman" w:hAnsi="Arial" w:cs="Arial"/>
          <w:b/>
          <w:bCs/>
          <w:color w:val="000000"/>
          <w:sz w:val="22"/>
          <w:szCs w:val="22"/>
        </w:rPr>
      </w:pPr>
    </w:p>
    <w:p w14:paraId="3890A779" w14:textId="77777777" w:rsidR="00785AF1" w:rsidRPr="00035B95" w:rsidRDefault="00785AF1" w:rsidP="00785AF1">
      <w:pPr>
        <w:spacing w:line="360" w:lineRule="auto"/>
        <w:rPr>
          <w:rFonts w:ascii="Arial" w:eastAsia="Times New Roman" w:hAnsi="Arial" w:cs="Arial"/>
          <w:b/>
          <w:bCs/>
          <w:color w:val="000000"/>
          <w:sz w:val="22"/>
          <w:szCs w:val="22"/>
        </w:rPr>
      </w:pPr>
      <w:r w:rsidRPr="00035B95">
        <w:rPr>
          <w:rFonts w:ascii="Arial" w:eastAsia="Times New Roman" w:hAnsi="Arial" w:cs="Arial"/>
          <w:b/>
          <w:bCs/>
          <w:color w:val="000000"/>
          <w:sz w:val="22"/>
          <w:szCs w:val="22"/>
        </w:rPr>
        <w:t>Marktführer und gut aufgestellt</w:t>
      </w:r>
    </w:p>
    <w:p w14:paraId="56AF5CC0" w14:textId="293A260B" w:rsidR="00035B95" w:rsidRDefault="00785AF1" w:rsidP="00035B95">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Auf der konstituierenden Sitzung des Aufsichtsrates wurde der Konzern</w:t>
      </w:r>
      <w:r w:rsidR="008916E0">
        <w:rPr>
          <w:rFonts w:ascii="Arial" w:eastAsia="Times New Roman" w:hAnsi="Arial" w:cs="Arial"/>
          <w:color w:val="000000"/>
          <w:sz w:val="22"/>
          <w:szCs w:val="22"/>
        </w:rPr>
        <w:t>-</w:t>
      </w:r>
      <w:r w:rsidRPr="00785AF1">
        <w:rPr>
          <w:rFonts w:ascii="Arial" w:eastAsia="Times New Roman" w:hAnsi="Arial" w:cs="Arial"/>
          <w:color w:val="000000"/>
          <w:sz w:val="22"/>
          <w:szCs w:val="22"/>
        </w:rPr>
        <w:t>Jahr</w:t>
      </w:r>
      <w:r w:rsidR="004769A5">
        <w:rPr>
          <w:rFonts w:ascii="Arial" w:eastAsia="Times New Roman" w:hAnsi="Arial" w:cs="Arial"/>
          <w:color w:val="000000"/>
          <w:sz w:val="22"/>
          <w:szCs w:val="22"/>
        </w:rPr>
        <w:t>e</w:t>
      </w:r>
      <w:r w:rsidRPr="00785AF1">
        <w:rPr>
          <w:rFonts w:ascii="Arial" w:eastAsia="Times New Roman" w:hAnsi="Arial" w:cs="Arial"/>
          <w:color w:val="000000"/>
          <w:sz w:val="22"/>
          <w:szCs w:val="22"/>
        </w:rPr>
        <w:t xml:space="preserve">sabschluss festgestellt. Die allgemeine Marktunsicherheit, die hohe Inflationsrate, die noch nachwirkenden Folgen der Covid-Pandemie, Zulieferprobleme, schlagartiger Verlust des Russland-Geschäftes sowie der Brand im Kühlfahrzeugwerk in Vreden mit fast zweimonatiger Fertigungsunterbrechung sorgten im abgelaufenen Geschäftsjahr für einen Produktions- und Absatzrückgang auf insgesamt 45.340 Fahrzeugeinheiten (Vorjahr </w:t>
      </w:r>
    </w:p>
    <w:p w14:paraId="7A20168E" w14:textId="77777777" w:rsidR="00035B95" w:rsidRDefault="00035B95" w:rsidP="00035B95">
      <w:pPr>
        <w:spacing w:line="360" w:lineRule="auto"/>
        <w:jc w:val="right"/>
        <w:rPr>
          <w:rFonts w:ascii="Arial" w:eastAsia="Times New Roman" w:hAnsi="Arial" w:cs="Arial"/>
          <w:color w:val="000000"/>
          <w:sz w:val="22"/>
          <w:szCs w:val="22"/>
        </w:rPr>
      </w:pPr>
    </w:p>
    <w:p w14:paraId="13FE4952" w14:textId="4A0698C8" w:rsidR="00035B95" w:rsidRPr="00035B95" w:rsidRDefault="00035B95" w:rsidP="00035B95">
      <w:pPr>
        <w:spacing w:line="360" w:lineRule="auto"/>
        <w:jc w:val="right"/>
        <w:rPr>
          <w:rFonts w:ascii="Arial" w:eastAsia="Times New Roman" w:hAnsi="Arial" w:cs="Arial"/>
          <w:b/>
          <w:bCs/>
          <w:color w:val="000000"/>
          <w:sz w:val="22"/>
          <w:szCs w:val="22"/>
        </w:rPr>
      </w:pPr>
      <w:r w:rsidRPr="00035B95">
        <w:rPr>
          <w:rFonts w:ascii="Arial" w:eastAsia="Times New Roman" w:hAnsi="Arial" w:cs="Arial"/>
          <w:b/>
          <w:bCs/>
          <w:color w:val="000000"/>
          <w:sz w:val="22"/>
          <w:szCs w:val="22"/>
        </w:rPr>
        <w:lastRenderedPageBreak/>
        <w:t xml:space="preserve">2024-158 </w:t>
      </w:r>
    </w:p>
    <w:p w14:paraId="2075ACF1" w14:textId="1D4F8437" w:rsidR="00785AF1" w:rsidRPr="00785AF1" w:rsidRDefault="00785AF1" w:rsidP="00785AF1">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 xml:space="preserve">57.551 Einheiten), der sich trotz zahlreicher Aktivitäten in neuen Märkten und Kooperationen mit neuen Partnern nicht so schnell kompensieren ließ. </w:t>
      </w:r>
    </w:p>
    <w:p w14:paraId="18C44EF6" w14:textId="77777777" w:rsidR="00035B95" w:rsidRDefault="00035B95" w:rsidP="00785AF1">
      <w:pPr>
        <w:spacing w:line="360" w:lineRule="auto"/>
        <w:rPr>
          <w:rFonts w:ascii="Arial" w:eastAsia="Times New Roman" w:hAnsi="Arial" w:cs="Arial"/>
          <w:color w:val="000000"/>
          <w:sz w:val="22"/>
          <w:szCs w:val="22"/>
        </w:rPr>
      </w:pPr>
    </w:p>
    <w:p w14:paraId="5D78672D" w14:textId="3C0E46FD" w:rsidR="00785AF1" w:rsidRPr="00785AF1" w:rsidRDefault="00785AF1" w:rsidP="00785AF1">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 xml:space="preserve">Trotz des Einbruchs beim Absatz konnte aber der Marktanteil in Europa – ohne UK – </w:t>
      </w:r>
      <w:r w:rsidR="00035B95">
        <w:rPr>
          <w:rFonts w:ascii="Arial" w:eastAsia="Times New Roman" w:hAnsi="Arial" w:cs="Arial"/>
          <w:color w:val="000000"/>
          <w:sz w:val="22"/>
          <w:szCs w:val="22"/>
        </w:rPr>
        <w:br/>
      </w:r>
      <w:r w:rsidRPr="00785AF1">
        <w:rPr>
          <w:rFonts w:ascii="Arial" w:eastAsia="Times New Roman" w:hAnsi="Arial" w:cs="Arial"/>
          <w:color w:val="000000"/>
          <w:sz w:val="22"/>
          <w:szCs w:val="22"/>
        </w:rPr>
        <w:t xml:space="preserve">von 23 Prozent auf ca. 25 Prozent ausgebaut werden. Damit bleibt Schmitz Cargobull unangefochtener Marktführer. </w:t>
      </w:r>
    </w:p>
    <w:p w14:paraId="6F1B0A14" w14:textId="77777777" w:rsidR="00785AF1" w:rsidRPr="00785AF1" w:rsidRDefault="00785AF1" w:rsidP="00785AF1">
      <w:pPr>
        <w:spacing w:line="360" w:lineRule="auto"/>
        <w:rPr>
          <w:rFonts w:ascii="Arial" w:eastAsia="Times New Roman" w:hAnsi="Arial" w:cs="Arial"/>
          <w:color w:val="000000"/>
          <w:sz w:val="22"/>
          <w:szCs w:val="22"/>
        </w:rPr>
      </w:pPr>
    </w:p>
    <w:p w14:paraId="7B5E8E35" w14:textId="77777777" w:rsidR="00785AF1" w:rsidRPr="00035B95" w:rsidRDefault="00785AF1" w:rsidP="00785AF1">
      <w:pPr>
        <w:spacing w:line="360" w:lineRule="auto"/>
        <w:rPr>
          <w:rFonts w:ascii="Arial" w:eastAsia="Times New Roman" w:hAnsi="Arial" w:cs="Arial"/>
          <w:b/>
          <w:bCs/>
          <w:color w:val="000000"/>
          <w:sz w:val="22"/>
          <w:szCs w:val="22"/>
        </w:rPr>
      </w:pPr>
      <w:r w:rsidRPr="00035B95">
        <w:rPr>
          <w:rFonts w:ascii="Arial" w:eastAsia="Times New Roman" w:hAnsi="Arial" w:cs="Arial"/>
          <w:b/>
          <w:bCs/>
          <w:color w:val="000000"/>
          <w:sz w:val="22"/>
          <w:szCs w:val="22"/>
        </w:rPr>
        <w:t>Rückgang bei Umsatz und Gewinn – hohe Investitionen</w:t>
      </w:r>
    </w:p>
    <w:p w14:paraId="75828BA6" w14:textId="77777777" w:rsidR="00785AF1" w:rsidRPr="00785AF1" w:rsidRDefault="00785AF1" w:rsidP="00785AF1">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Mit dem Einbruch des Gesamtmarktes und dem starken Absatzrückgang sank der Umsatz gegenüber Vorjahr um 8,5 Prozent auf 2.408,6 Mio. Euro. Für den Berichtszeitraum konnte ein Ergebnis von rund 99,4 Mio. € vor Steuern und Zinsen ausgewiesen werden (Vorjahr 108,5 Mio. €). Obwohl das Ergebnis gegenüber dem Vorjahr geringer ausgefallen ist, steht Schmitz Cargobull finanziell auf soliden Füßen und</w:t>
      </w:r>
    </w:p>
    <w:p w14:paraId="2C345E03" w14:textId="2725480C" w:rsidR="00785AF1" w:rsidRPr="00785AF1" w:rsidRDefault="00785AF1" w:rsidP="00785AF1">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 xml:space="preserve">hat im abgelaufenen Geschäftsjahr so viel investiert wie seit Jahren nicht mehr. </w:t>
      </w:r>
      <w:r w:rsidR="00035B95">
        <w:rPr>
          <w:rFonts w:ascii="Arial" w:eastAsia="Times New Roman" w:hAnsi="Arial" w:cs="Arial"/>
          <w:color w:val="000000"/>
          <w:sz w:val="22"/>
          <w:szCs w:val="22"/>
        </w:rPr>
        <w:br/>
      </w:r>
      <w:r w:rsidRPr="00785AF1">
        <w:rPr>
          <w:rFonts w:ascii="Arial" w:eastAsia="Times New Roman" w:hAnsi="Arial" w:cs="Arial"/>
          <w:color w:val="000000"/>
          <w:sz w:val="22"/>
          <w:szCs w:val="22"/>
        </w:rPr>
        <w:t>Über 97 Mio. Euro flossen in die Produktentwicklung, ins Produktionsnetzwerk sowie</w:t>
      </w:r>
    </w:p>
    <w:p w14:paraId="7007528F" w14:textId="77777777" w:rsidR="00785AF1" w:rsidRPr="00785AF1" w:rsidRDefault="00785AF1" w:rsidP="00785AF1">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in Digitalisierung, Automatisierung und Nachhaltigkeit.</w:t>
      </w:r>
    </w:p>
    <w:p w14:paraId="63F71E00" w14:textId="77777777" w:rsidR="00785AF1" w:rsidRPr="00785AF1" w:rsidRDefault="00785AF1" w:rsidP="00785AF1">
      <w:pPr>
        <w:spacing w:line="360" w:lineRule="auto"/>
        <w:rPr>
          <w:rFonts w:ascii="Arial" w:eastAsia="Times New Roman" w:hAnsi="Arial" w:cs="Arial"/>
          <w:color w:val="000000"/>
          <w:sz w:val="22"/>
          <w:szCs w:val="22"/>
        </w:rPr>
      </w:pPr>
    </w:p>
    <w:p w14:paraId="1A46CF21" w14:textId="380495D6" w:rsidR="00785AF1" w:rsidRPr="00785AF1" w:rsidRDefault="00785AF1" w:rsidP="00785AF1">
      <w:pPr>
        <w:spacing w:line="360" w:lineRule="auto"/>
        <w:rPr>
          <w:rFonts w:ascii="Arial" w:eastAsia="Times New Roman" w:hAnsi="Arial" w:cs="Arial"/>
          <w:color w:val="000000"/>
          <w:sz w:val="22"/>
          <w:szCs w:val="22"/>
        </w:rPr>
      </w:pPr>
      <w:r w:rsidRPr="00035B95">
        <w:rPr>
          <w:rFonts w:ascii="Arial" w:eastAsia="Times New Roman" w:hAnsi="Arial" w:cs="Arial"/>
          <w:b/>
          <w:bCs/>
          <w:color w:val="000000"/>
          <w:sz w:val="22"/>
          <w:szCs w:val="22"/>
        </w:rPr>
        <w:t>Zuverlässiger Partner in der Logistikbranche</w:t>
      </w:r>
      <w:r w:rsidRPr="00785AF1">
        <w:rPr>
          <w:rFonts w:ascii="Arial" w:eastAsia="Times New Roman" w:hAnsi="Arial" w:cs="Arial"/>
          <w:color w:val="000000"/>
          <w:sz w:val="22"/>
          <w:szCs w:val="22"/>
        </w:rPr>
        <w:br/>
        <w:t>Schmitz Cargobull bietet im volatilen Marktumfeld kosteneffiziente Produkt- und Servicel</w:t>
      </w:r>
      <w:r w:rsidR="008916E0">
        <w:rPr>
          <w:rFonts w:ascii="Arial" w:eastAsia="Times New Roman" w:hAnsi="Arial" w:cs="Arial"/>
          <w:color w:val="000000"/>
          <w:sz w:val="22"/>
          <w:szCs w:val="22"/>
        </w:rPr>
        <w:t>ö</w:t>
      </w:r>
      <w:r w:rsidRPr="00785AF1">
        <w:rPr>
          <w:rFonts w:ascii="Arial" w:eastAsia="Times New Roman" w:hAnsi="Arial" w:cs="Arial"/>
          <w:color w:val="000000"/>
          <w:sz w:val="22"/>
          <w:szCs w:val="22"/>
        </w:rPr>
        <w:t xml:space="preserve">sungen an, die darauf ausgelegt sind, die Gesamtbetriebskosten der Kunden zu senken und ihren Geschäftserfolg zu erhöhen. Dafür wurde u. a. das internationale Produktionsnetzwerk erweitert und flexibler gestaltet. Neue Partnerschaften ermöglichen zudem weitere Angebote, mit denen Transportunternehmer kosteneffizient arbeiten können. </w:t>
      </w:r>
    </w:p>
    <w:p w14:paraId="2984D266" w14:textId="77777777" w:rsidR="00785AF1" w:rsidRPr="00785AF1" w:rsidRDefault="00785AF1" w:rsidP="00785AF1">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Durch eine aktive Lobbyarbeit arbeitet Schmitz Cargobull daran, attraktive Rahmenbedingungen zu schaffen, den bürokratischen Aufwand für seine Kunden zu reduzieren sowie ein dynamisches Geschäftsumfeld in Europa herzustellen.</w:t>
      </w:r>
    </w:p>
    <w:p w14:paraId="67884960" w14:textId="77777777" w:rsidR="00785AF1" w:rsidRPr="00785AF1" w:rsidRDefault="00785AF1" w:rsidP="00785AF1">
      <w:pPr>
        <w:spacing w:line="360" w:lineRule="auto"/>
        <w:rPr>
          <w:rFonts w:ascii="Arial" w:eastAsia="Times New Roman" w:hAnsi="Arial" w:cs="Arial"/>
          <w:color w:val="000000"/>
          <w:sz w:val="22"/>
          <w:szCs w:val="22"/>
        </w:rPr>
      </w:pPr>
    </w:p>
    <w:p w14:paraId="7273DC29" w14:textId="77777777" w:rsidR="00785AF1" w:rsidRPr="00035B95" w:rsidRDefault="00785AF1" w:rsidP="00785AF1">
      <w:pPr>
        <w:spacing w:line="360" w:lineRule="auto"/>
        <w:rPr>
          <w:rFonts w:ascii="Arial" w:eastAsia="Times New Roman" w:hAnsi="Arial" w:cs="Arial"/>
          <w:b/>
          <w:bCs/>
          <w:color w:val="000000"/>
          <w:sz w:val="22"/>
          <w:szCs w:val="22"/>
        </w:rPr>
      </w:pPr>
      <w:r w:rsidRPr="00035B95">
        <w:rPr>
          <w:rFonts w:ascii="Arial" w:eastAsia="Times New Roman" w:hAnsi="Arial" w:cs="Arial"/>
          <w:b/>
          <w:bCs/>
          <w:color w:val="000000"/>
          <w:sz w:val="22"/>
          <w:szCs w:val="22"/>
        </w:rPr>
        <w:t>Strategie 2030 ausgearbeitet</w:t>
      </w:r>
    </w:p>
    <w:p w14:paraId="72D2C56A" w14:textId="0548539C" w:rsidR="00035B95" w:rsidRDefault="00785AF1" w:rsidP="00785AF1">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 xml:space="preserve">Zum Ende des abgelaufenen Geschäftsjahres hat Schmitz Cargobull seine neue Strategie 2030 erarbeitet und mit Beginn des aktuellen Geschäftsjahres begonnen, die darin enthaltenen Maßnahmen zur Zielerreichung umzusetzen. </w:t>
      </w:r>
      <w:r w:rsidRPr="00785AF1">
        <w:rPr>
          <w:rFonts w:ascii="Arial" w:eastAsia="Times New Roman" w:hAnsi="Arial" w:cs="Arial"/>
          <w:color w:val="000000"/>
          <w:sz w:val="22"/>
          <w:szCs w:val="22"/>
        </w:rPr>
        <w:br/>
      </w:r>
    </w:p>
    <w:p w14:paraId="798D9C8D" w14:textId="12DE4795" w:rsidR="00035B95" w:rsidRPr="00035B95" w:rsidRDefault="00035B95" w:rsidP="00035B95">
      <w:pPr>
        <w:spacing w:line="360" w:lineRule="auto"/>
        <w:jc w:val="right"/>
        <w:rPr>
          <w:rFonts w:ascii="Arial" w:eastAsia="Times New Roman" w:hAnsi="Arial" w:cs="Arial"/>
          <w:b/>
          <w:bCs/>
          <w:color w:val="000000"/>
          <w:sz w:val="22"/>
          <w:szCs w:val="22"/>
        </w:rPr>
      </w:pPr>
      <w:r w:rsidRPr="00035B95">
        <w:rPr>
          <w:rFonts w:ascii="Arial" w:eastAsia="Times New Roman" w:hAnsi="Arial" w:cs="Arial"/>
          <w:b/>
          <w:bCs/>
          <w:color w:val="000000"/>
          <w:sz w:val="22"/>
          <w:szCs w:val="22"/>
        </w:rPr>
        <w:lastRenderedPageBreak/>
        <w:t>2024-158</w:t>
      </w:r>
    </w:p>
    <w:p w14:paraId="3648EFD3" w14:textId="77777777" w:rsidR="00035B95" w:rsidRDefault="00035B95" w:rsidP="00785AF1">
      <w:pPr>
        <w:spacing w:line="360" w:lineRule="auto"/>
        <w:rPr>
          <w:rFonts w:ascii="Arial" w:eastAsia="Times New Roman" w:hAnsi="Arial" w:cs="Arial"/>
          <w:color w:val="000000"/>
          <w:sz w:val="22"/>
          <w:szCs w:val="22"/>
        </w:rPr>
      </w:pPr>
    </w:p>
    <w:p w14:paraId="42BC4736" w14:textId="77777777" w:rsidR="00B67518" w:rsidRDefault="00B67518" w:rsidP="00B67518">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 xml:space="preserve">Unter dem Motto „Wir liefern profitables Wachstum. Gemeinsam. Fokussiert. Nachhaltig.“ </w:t>
      </w:r>
    </w:p>
    <w:p w14:paraId="61D20D80" w14:textId="4D6083FD" w:rsidR="00785AF1" w:rsidRPr="00785AF1" w:rsidRDefault="00785AF1" w:rsidP="00785AF1">
      <w:pPr>
        <w:spacing w:line="360" w:lineRule="auto"/>
        <w:rPr>
          <w:rFonts w:ascii="Arial" w:eastAsia="Times New Roman" w:hAnsi="Arial" w:cs="Arial"/>
          <w:color w:val="000000"/>
          <w:sz w:val="22"/>
          <w:szCs w:val="22"/>
        </w:rPr>
      </w:pPr>
      <w:r w:rsidRPr="00785AF1">
        <w:rPr>
          <w:rFonts w:ascii="Arial" w:eastAsia="Times New Roman" w:hAnsi="Arial" w:cs="Arial"/>
          <w:color w:val="000000"/>
          <w:sz w:val="22"/>
          <w:szCs w:val="22"/>
        </w:rPr>
        <w:t xml:space="preserve">zielt Schmitz Cargobull darauf ab, seine Markt- und Technologieführerschaft auf dem europäischen </w:t>
      </w:r>
      <w:proofErr w:type="spellStart"/>
      <w:r w:rsidRPr="00785AF1">
        <w:rPr>
          <w:rFonts w:ascii="Arial" w:eastAsia="Times New Roman" w:hAnsi="Arial" w:cs="Arial"/>
          <w:color w:val="000000"/>
          <w:sz w:val="22"/>
          <w:szCs w:val="22"/>
        </w:rPr>
        <w:t>Trailermarkt</w:t>
      </w:r>
      <w:proofErr w:type="spellEnd"/>
      <w:r w:rsidRPr="00785AF1">
        <w:rPr>
          <w:rFonts w:ascii="Arial" w:eastAsia="Times New Roman" w:hAnsi="Arial" w:cs="Arial"/>
          <w:color w:val="000000"/>
          <w:sz w:val="22"/>
          <w:szCs w:val="22"/>
        </w:rPr>
        <w:t xml:space="preserve"> weiter aus</w:t>
      </w:r>
      <w:r w:rsidR="00B67518">
        <w:rPr>
          <w:rFonts w:ascii="Arial" w:eastAsia="Times New Roman" w:hAnsi="Arial" w:cs="Arial"/>
          <w:color w:val="000000"/>
          <w:sz w:val="22"/>
          <w:szCs w:val="22"/>
        </w:rPr>
        <w:t>zu</w:t>
      </w:r>
      <w:r w:rsidRPr="00785AF1">
        <w:rPr>
          <w:rFonts w:ascii="Arial" w:eastAsia="Times New Roman" w:hAnsi="Arial" w:cs="Arial"/>
          <w:color w:val="000000"/>
          <w:sz w:val="22"/>
          <w:szCs w:val="22"/>
        </w:rPr>
        <w:t>bauen. Das schließt neben den Fahrzeugen auch die digitalen Services ein. Global liegt der Fokus darauf, die Position im Kühlsegment weiter zu stärken. An den Produktionsstandorten gilt es, die Effizienz weiter zu steigern und die Liefertreue zu erhöhen. Die Zuverlässigkeit gegenüber den Kunden, den Partnern und im Umgang miteinander steht dabei an oberster Stelle. Langfristig soll der Umsatz auf über 3,5 Mrd. € steigen und eine Umsatzrendite von 6 Prozent über den gesamten Zyklus erwirtschaftet werden.</w:t>
      </w:r>
    </w:p>
    <w:p w14:paraId="3A497411" w14:textId="77777777" w:rsidR="00C14A94" w:rsidRDefault="00C14A94" w:rsidP="00143F1F">
      <w:pPr>
        <w:rPr>
          <w:rFonts w:ascii="Arial" w:eastAsia="Times New Roman" w:hAnsi="Arial" w:cs="Arial"/>
          <w:b/>
          <w:bCs/>
          <w:color w:val="000000"/>
          <w:sz w:val="36"/>
          <w:szCs w:val="36"/>
        </w:rPr>
      </w:pPr>
    </w:p>
    <w:p w14:paraId="54190E5C" w14:textId="21CB9BA7" w:rsidR="00D119C2" w:rsidRDefault="006D6A49" w:rsidP="00644E62">
      <w:pPr>
        <w:spacing w:line="360" w:lineRule="auto"/>
        <w:rPr>
          <w:rFonts w:ascii="Arial" w:eastAsia="Times New Roman" w:hAnsi="Arial" w:cs="Arial"/>
          <w:sz w:val="22"/>
          <w:szCs w:val="22"/>
        </w:rPr>
      </w:pPr>
      <w:r>
        <w:rPr>
          <w:rFonts w:ascii="Arial" w:eastAsia="Times New Roman" w:hAnsi="Arial" w:cs="Arial"/>
          <w:noProof/>
          <w:sz w:val="22"/>
          <w:szCs w:val="22"/>
        </w:rPr>
        <w:pict w14:anchorId="4C77F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29.05pt;height:191.75pt;visibility:visible">
            <v:imagedata r:id="rId12" o:title=""/>
          </v:shape>
        </w:pict>
      </w:r>
    </w:p>
    <w:p w14:paraId="6048C2A0" w14:textId="15BCF26F" w:rsidR="00AB1639" w:rsidRPr="00FC02CE" w:rsidRDefault="00FC02CE" w:rsidP="002A18B4">
      <w:pPr>
        <w:spacing w:line="360" w:lineRule="auto"/>
        <w:ind w:right="565"/>
        <w:rPr>
          <w:rFonts w:ascii="Arial" w:hAnsi="Arial" w:cs="Arial"/>
          <w:b/>
          <w:sz w:val="22"/>
          <w:szCs w:val="22"/>
        </w:rPr>
      </w:pPr>
      <w:r w:rsidRPr="00FC02CE">
        <w:rPr>
          <w:rFonts w:ascii="Arial" w:hAnsi="Arial" w:cs="Arial"/>
          <w:b/>
          <w:sz w:val="22"/>
          <w:szCs w:val="22"/>
        </w:rPr>
        <w:t>B</w:t>
      </w:r>
      <w:r w:rsidR="00094672">
        <w:rPr>
          <w:rFonts w:ascii="Arial" w:hAnsi="Arial" w:cs="Arial"/>
          <w:b/>
          <w:sz w:val="22"/>
          <w:szCs w:val="22"/>
        </w:rPr>
        <w:t>ildunterschrift:</w:t>
      </w:r>
      <w:r w:rsidRPr="00FC02CE">
        <w:rPr>
          <w:rFonts w:ascii="Arial" w:hAnsi="Arial" w:cs="Arial"/>
          <w:b/>
          <w:sz w:val="22"/>
          <w:szCs w:val="22"/>
        </w:rPr>
        <w:t xml:space="preserve"> </w:t>
      </w:r>
      <w:r w:rsidR="00094672">
        <w:rPr>
          <w:rFonts w:ascii="Arial" w:hAnsi="Arial" w:cs="Arial"/>
          <w:b/>
          <w:sz w:val="22"/>
          <w:szCs w:val="22"/>
        </w:rPr>
        <w:br/>
      </w:r>
      <w:r w:rsidRPr="00FC02CE">
        <w:rPr>
          <w:rFonts w:ascii="Arial" w:hAnsi="Arial" w:cs="Arial"/>
          <w:b/>
          <w:sz w:val="22"/>
          <w:szCs w:val="22"/>
        </w:rPr>
        <w:t>Bernhard Schmitz, neues Aufsichtsratsmitglied bei Schmitz Cargobull</w:t>
      </w:r>
    </w:p>
    <w:p w14:paraId="625F60D8" w14:textId="77777777" w:rsidR="001B0083" w:rsidRDefault="001B0083" w:rsidP="001B0083">
      <w:pPr>
        <w:rPr>
          <w:rFonts w:ascii="Arial" w:hAnsi="Arial" w:cs="Arial"/>
          <w:bCs/>
          <w:sz w:val="22"/>
          <w:szCs w:val="22"/>
        </w:rPr>
      </w:pPr>
    </w:p>
    <w:p w14:paraId="00132DD1" w14:textId="77777777" w:rsidR="0002326F" w:rsidRPr="001B0083" w:rsidRDefault="0002326F" w:rsidP="0002326F">
      <w:pPr>
        <w:ind w:right="850"/>
        <w:rPr>
          <w:rFonts w:ascii="Arial" w:eastAsia="Calibri" w:hAnsi="Arial" w:cs="Arial"/>
          <w:sz w:val="16"/>
          <w:szCs w:val="16"/>
        </w:rPr>
      </w:pPr>
      <w:r w:rsidRPr="001B0083">
        <w:rPr>
          <w:rFonts w:ascii="Arial" w:eastAsia="Calibri" w:hAnsi="Arial" w:cs="Arial"/>
          <w:b/>
          <w:bCs/>
          <w:sz w:val="16"/>
          <w:szCs w:val="16"/>
          <w:u w:val="single"/>
        </w:rPr>
        <w:t xml:space="preserve">Über Schmitz Cargobull </w:t>
      </w:r>
    </w:p>
    <w:p w14:paraId="7AD15B40" w14:textId="77777777" w:rsidR="0002326F" w:rsidRPr="001B0083" w:rsidRDefault="0002326F" w:rsidP="0002326F">
      <w:pPr>
        <w:pStyle w:val="StandardWeb"/>
        <w:spacing w:before="0" w:beforeAutospacing="0" w:after="0" w:afterAutospacing="0"/>
        <w:rPr>
          <w:rFonts w:ascii="Arial" w:hAnsi="Arial" w:cs="Arial"/>
          <w:sz w:val="16"/>
          <w:szCs w:val="16"/>
        </w:rPr>
      </w:pPr>
      <w:r w:rsidRPr="001B008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w:t>
      </w:r>
      <w:proofErr w:type="spellStart"/>
      <w:r w:rsidRPr="001B0083">
        <w:rPr>
          <w:rFonts w:ascii="Arial" w:hAnsi="Arial" w:cs="Arial"/>
          <w:sz w:val="16"/>
          <w:szCs w:val="16"/>
        </w:rPr>
        <w:t>Telematiklösungen</w:t>
      </w:r>
      <w:proofErr w:type="spellEnd"/>
      <w:r w:rsidRPr="001B0083">
        <w:rPr>
          <w:rFonts w:ascii="Arial" w:hAnsi="Arial" w:cs="Arial"/>
          <w:sz w:val="16"/>
          <w:szCs w:val="16"/>
        </w:rPr>
        <w:t xml:space="preserve"> bis zum Gebrauchtfahrzeughandel unterstützt Schmitz Cargobull seine Kunden bei der Optimierung der Gesamtbetriebskosten (TCO) sowie der digitalen Transformation. </w:t>
      </w:r>
    </w:p>
    <w:p w14:paraId="4CA6AC86" w14:textId="49FD46A1" w:rsidR="0002326F" w:rsidRPr="001B0083" w:rsidRDefault="0002326F" w:rsidP="0002326F">
      <w:pPr>
        <w:pStyle w:val="StandardWeb"/>
        <w:spacing w:before="0" w:beforeAutospacing="0" w:after="0" w:afterAutospacing="0"/>
        <w:rPr>
          <w:rFonts w:ascii="Arial" w:hAnsi="Arial" w:cs="Arial"/>
          <w:sz w:val="16"/>
          <w:szCs w:val="16"/>
        </w:rPr>
      </w:pPr>
      <w:r w:rsidRPr="001B0083">
        <w:rPr>
          <w:rFonts w:ascii="Arial" w:hAnsi="Arial" w:cs="Arial"/>
          <w:color w:val="000000"/>
          <w:sz w:val="16"/>
          <w:szCs w:val="16"/>
          <w:shd w:val="clear" w:color="auto" w:fill="FFFFFF"/>
        </w:rPr>
        <w:t xml:space="preserve">Schmitz Cargobull wurde 1892 im Münsterland (Deutschland) gegründet. Das familiengeführte </w:t>
      </w:r>
      <w:r w:rsidRPr="001B0083">
        <w:rPr>
          <w:rFonts w:ascii="Arial" w:hAnsi="Arial" w:cs="Arial"/>
          <w:sz w:val="16"/>
          <w:szCs w:val="16"/>
        </w:rPr>
        <w:t>Unternehmen produziert pro Jahr mit über 6.000 Mitarbeitern rund 60.000 Fahrzeuge und erwirtschaftete</w:t>
      </w:r>
      <w:r w:rsidRPr="001B0083">
        <w:rPr>
          <w:rFonts w:ascii="Arial" w:hAnsi="Arial" w:cs="Arial"/>
          <w:color w:val="000000"/>
          <w:sz w:val="16"/>
          <w:szCs w:val="16"/>
          <w:shd w:val="clear" w:color="auto" w:fill="FFFFFF"/>
        </w:rPr>
        <w:t xml:space="preserve"> im Geschäftsjahr 202</w:t>
      </w:r>
      <w:r w:rsidR="00094672">
        <w:rPr>
          <w:rFonts w:ascii="Arial" w:hAnsi="Arial" w:cs="Arial"/>
          <w:color w:val="000000"/>
          <w:sz w:val="16"/>
          <w:szCs w:val="16"/>
          <w:shd w:val="clear" w:color="auto" w:fill="FFFFFF"/>
        </w:rPr>
        <w:t>3</w:t>
      </w:r>
      <w:r w:rsidRPr="001B0083">
        <w:rPr>
          <w:rFonts w:ascii="Arial" w:hAnsi="Arial" w:cs="Arial"/>
          <w:color w:val="000000"/>
          <w:sz w:val="16"/>
          <w:szCs w:val="16"/>
          <w:shd w:val="clear" w:color="auto" w:fill="FFFFFF"/>
        </w:rPr>
        <w:t>/2</w:t>
      </w:r>
      <w:r w:rsidR="00094672">
        <w:rPr>
          <w:rFonts w:ascii="Arial" w:hAnsi="Arial" w:cs="Arial"/>
          <w:color w:val="000000"/>
          <w:sz w:val="16"/>
          <w:szCs w:val="16"/>
          <w:shd w:val="clear" w:color="auto" w:fill="FFFFFF"/>
        </w:rPr>
        <w:t>4</w:t>
      </w:r>
      <w:r w:rsidRPr="001B0083">
        <w:rPr>
          <w:rFonts w:ascii="Arial" w:hAnsi="Arial" w:cs="Arial"/>
          <w:color w:val="000000"/>
          <w:sz w:val="16"/>
          <w:szCs w:val="16"/>
          <w:shd w:val="clear" w:color="auto" w:fill="FFFFFF"/>
        </w:rPr>
        <w:t xml:space="preserve"> einen Umsatz von rund 2</w:t>
      </w:r>
      <w:r w:rsidR="00BA1ABE">
        <w:rPr>
          <w:rFonts w:ascii="Arial" w:hAnsi="Arial" w:cs="Arial"/>
          <w:color w:val="000000"/>
          <w:sz w:val="16"/>
          <w:szCs w:val="16"/>
          <w:shd w:val="clear" w:color="auto" w:fill="FFFFFF"/>
        </w:rPr>
        <w:t>,4</w:t>
      </w:r>
      <w:r w:rsidRPr="001B0083">
        <w:rPr>
          <w:rFonts w:ascii="Arial" w:hAnsi="Arial" w:cs="Arial"/>
          <w:color w:val="000000"/>
          <w:sz w:val="16"/>
          <w:szCs w:val="16"/>
          <w:shd w:val="clear" w:color="auto" w:fill="FFFFFF"/>
        </w:rPr>
        <w:t xml:space="preserve"> Mrd. Euro. Das</w:t>
      </w:r>
      <w:r w:rsidRPr="001B0083">
        <w:rPr>
          <w:rFonts w:ascii="Arial" w:hAnsi="Arial" w:cs="Arial"/>
          <w:color w:val="000000"/>
          <w:sz w:val="16"/>
          <w:szCs w:val="16"/>
        </w:rPr>
        <w:t xml:space="preserve"> internationale Produktions-Netzwerk umfasst aktuell</w:t>
      </w:r>
      <w:r w:rsidRPr="001B0083">
        <w:rPr>
          <w:rFonts w:ascii="Arial" w:hAnsi="Arial" w:cs="Arial"/>
          <w:color w:val="FF0000"/>
          <w:sz w:val="16"/>
          <w:szCs w:val="16"/>
        </w:rPr>
        <w:t xml:space="preserve"> </w:t>
      </w:r>
      <w:r w:rsidRPr="001B0083">
        <w:rPr>
          <w:rFonts w:ascii="Arial" w:hAnsi="Arial" w:cs="Arial"/>
          <w:sz w:val="16"/>
          <w:szCs w:val="16"/>
        </w:rPr>
        <w:t>zehn</w:t>
      </w:r>
      <w:r w:rsidRPr="001B0083">
        <w:rPr>
          <w:rFonts w:ascii="Arial" w:hAnsi="Arial" w:cs="Arial"/>
          <w:color w:val="FF0000"/>
          <w:sz w:val="16"/>
          <w:szCs w:val="16"/>
        </w:rPr>
        <w:t xml:space="preserve"> </w:t>
      </w:r>
      <w:r w:rsidRPr="001B0083">
        <w:rPr>
          <w:rFonts w:ascii="Arial" w:hAnsi="Arial" w:cs="Arial"/>
          <w:color w:val="000000"/>
          <w:sz w:val="16"/>
          <w:szCs w:val="16"/>
        </w:rPr>
        <w:t>Werke in Deutschland, Litauen, Spanien, England, Türkei, Slowakei sowie in Australien</w:t>
      </w:r>
      <w:r w:rsidRPr="001B0083">
        <w:rPr>
          <w:rFonts w:ascii="Arial" w:hAnsi="Arial" w:cs="Arial"/>
          <w:color w:val="44546A"/>
          <w:sz w:val="16"/>
          <w:szCs w:val="16"/>
        </w:rPr>
        <w:t>.</w:t>
      </w:r>
    </w:p>
    <w:p w14:paraId="31356520" w14:textId="77777777" w:rsidR="0002326F" w:rsidRPr="001B0083" w:rsidRDefault="0002326F" w:rsidP="0002326F">
      <w:pPr>
        <w:ind w:right="283"/>
        <w:rPr>
          <w:rFonts w:ascii="Arial" w:hAnsi="Arial" w:cs="Arial"/>
          <w:b/>
          <w:sz w:val="16"/>
          <w:szCs w:val="16"/>
          <w:u w:val="single"/>
        </w:rPr>
      </w:pPr>
    </w:p>
    <w:p w14:paraId="68754B4C" w14:textId="77777777" w:rsidR="0002326F" w:rsidRPr="001B0083" w:rsidRDefault="0002326F" w:rsidP="0002326F">
      <w:pPr>
        <w:ind w:right="283"/>
        <w:rPr>
          <w:rFonts w:ascii="Arial" w:hAnsi="Arial" w:cs="Arial"/>
          <w:b/>
          <w:sz w:val="16"/>
          <w:szCs w:val="16"/>
          <w:u w:val="single"/>
        </w:rPr>
      </w:pPr>
      <w:r w:rsidRPr="001B0083">
        <w:rPr>
          <w:rFonts w:ascii="Arial" w:hAnsi="Arial" w:cs="Arial"/>
          <w:b/>
          <w:sz w:val="16"/>
          <w:szCs w:val="16"/>
          <w:u w:val="single"/>
        </w:rPr>
        <w:t>Das Schmitz Cargobull Presse-Team:</w:t>
      </w:r>
    </w:p>
    <w:p w14:paraId="76D6982B" w14:textId="77777777" w:rsidR="0002326F" w:rsidRPr="001B0083" w:rsidRDefault="0002326F" w:rsidP="0002326F">
      <w:pPr>
        <w:ind w:right="851"/>
        <w:rPr>
          <w:rFonts w:ascii="Arial" w:hAnsi="Arial" w:cs="Arial"/>
          <w:sz w:val="16"/>
          <w:szCs w:val="24"/>
          <w:lang w:val="sv-SE"/>
        </w:rPr>
      </w:pPr>
      <w:r w:rsidRPr="001B0083">
        <w:rPr>
          <w:rFonts w:ascii="Arial" w:hAnsi="Arial" w:cs="Arial"/>
          <w:sz w:val="16"/>
          <w:szCs w:val="24"/>
          <w:lang w:val="sv-SE"/>
        </w:rPr>
        <w:t>Anna Stuhlmeier</w:t>
      </w:r>
      <w:r w:rsidRPr="001B0083">
        <w:rPr>
          <w:rFonts w:ascii="Arial" w:hAnsi="Arial" w:cs="Arial"/>
          <w:sz w:val="16"/>
          <w:szCs w:val="24"/>
          <w:lang w:val="sv-SE"/>
        </w:rPr>
        <w:tab/>
        <w:t xml:space="preserve">+49 2558 81-1340 I </w:t>
      </w:r>
      <w:hyperlink r:id="rId13" w:history="1">
        <w:r w:rsidRPr="001B0083">
          <w:rPr>
            <w:rStyle w:val="Hyperlink"/>
            <w:color w:val="000000"/>
            <w:sz w:val="16"/>
            <w:szCs w:val="24"/>
            <w:lang w:val="sv-SE"/>
          </w:rPr>
          <w:t>anna.stuhlmeier@cargobull.com</w:t>
        </w:r>
      </w:hyperlink>
    </w:p>
    <w:p w14:paraId="2198A99A" w14:textId="77777777" w:rsidR="0002326F" w:rsidRPr="001B0083" w:rsidRDefault="0002326F" w:rsidP="0002326F">
      <w:pPr>
        <w:rPr>
          <w:rFonts w:ascii="Arial" w:hAnsi="Arial" w:cs="Arial"/>
          <w:lang w:val="en-US"/>
        </w:rPr>
      </w:pPr>
      <w:r w:rsidRPr="001B0083">
        <w:rPr>
          <w:rFonts w:ascii="Arial" w:hAnsi="Arial" w:cs="Arial"/>
          <w:sz w:val="16"/>
          <w:szCs w:val="24"/>
          <w:lang w:val="nb-NO"/>
        </w:rPr>
        <w:t>Andrea Beckonert</w:t>
      </w:r>
      <w:r w:rsidRPr="001B0083">
        <w:rPr>
          <w:rFonts w:ascii="Arial" w:hAnsi="Arial" w:cs="Arial"/>
          <w:sz w:val="16"/>
          <w:szCs w:val="24"/>
          <w:lang w:val="nb-NO"/>
        </w:rPr>
        <w:tab/>
        <w:t xml:space="preserve">+49 2558 81-1321 I </w:t>
      </w:r>
      <w:hyperlink r:id="rId14" w:history="1">
        <w:r w:rsidRPr="001B0083">
          <w:rPr>
            <w:rStyle w:val="Hyperlink"/>
            <w:color w:val="000000"/>
            <w:sz w:val="16"/>
            <w:szCs w:val="24"/>
            <w:lang w:val="nb-NO"/>
          </w:rPr>
          <w:t>andrea.beckonert@cargobull.com</w:t>
        </w:r>
      </w:hyperlink>
      <w:r w:rsidRPr="001B0083">
        <w:rPr>
          <w:rFonts w:ascii="Arial" w:hAnsi="Arial" w:cs="Arial"/>
          <w:lang w:val="nb-NO"/>
        </w:rPr>
        <w:br/>
      </w:r>
      <w:r w:rsidRPr="001B0083">
        <w:rPr>
          <w:rFonts w:ascii="Arial" w:hAnsi="Arial" w:cs="Arial"/>
          <w:sz w:val="16"/>
          <w:szCs w:val="24"/>
          <w:lang w:val="nb-NO"/>
        </w:rPr>
        <w:t>Silke Hesener</w:t>
      </w:r>
      <w:r w:rsidRPr="001B0083">
        <w:rPr>
          <w:rFonts w:ascii="Arial" w:hAnsi="Arial" w:cs="Arial"/>
          <w:sz w:val="16"/>
          <w:szCs w:val="24"/>
          <w:lang w:val="nb-NO"/>
        </w:rPr>
        <w:tab/>
        <w:t xml:space="preserve">+49 2558 81-1501 I </w:t>
      </w:r>
      <w:hyperlink r:id="rId15" w:history="1">
        <w:r w:rsidRPr="001B0083">
          <w:rPr>
            <w:rStyle w:val="Hyperlink"/>
            <w:color w:val="000000"/>
            <w:sz w:val="16"/>
            <w:szCs w:val="24"/>
            <w:lang w:val="nb-NO"/>
          </w:rPr>
          <w:t>silke.hesener@cargobull.com</w:t>
        </w:r>
      </w:hyperlink>
    </w:p>
    <w:p w14:paraId="78AF35B6" w14:textId="77777777" w:rsidR="00F96561" w:rsidRPr="001B0083" w:rsidRDefault="00AC225A" w:rsidP="00FC55FF">
      <w:pPr>
        <w:spacing w:after="100" w:afterAutospacing="1"/>
        <w:rPr>
          <w:rFonts w:ascii="Arial" w:hAnsi="Arial" w:cs="Arial"/>
          <w:bCs/>
          <w:sz w:val="22"/>
          <w:szCs w:val="22"/>
          <w:lang w:val="en-US"/>
        </w:rPr>
      </w:pPr>
      <w:r w:rsidRPr="001B0083">
        <w:rPr>
          <w:rFonts w:ascii="Arial" w:hAnsi="Arial" w:cs="Arial"/>
          <w:bCs/>
          <w:sz w:val="22"/>
          <w:szCs w:val="22"/>
          <w:lang w:val="en-US"/>
        </w:rPr>
        <w:br/>
      </w:r>
    </w:p>
    <w:p w14:paraId="74AC6CDE" w14:textId="77777777" w:rsidR="00D365F3" w:rsidRPr="001B0083" w:rsidRDefault="00D365F3" w:rsidP="00B7486E">
      <w:pPr>
        <w:spacing w:line="240" w:lineRule="atLeast"/>
        <w:ind w:right="850"/>
        <w:rPr>
          <w:rFonts w:ascii="Arial" w:hAnsi="Arial" w:cs="Arial"/>
          <w:b/>
          <w:bCs/>
          <w:color w:val="000000"/>
          <w:sz w:val="16"/>
          <w:szCs w:val="16"/>
          <w:u w:val="single"/>
          <w:lang w:val="en-US"/>
        </w:rPr>
      </w:pPr>
    </w:p>
    <w:sectPr w:rsidR="00D365F3" w:rsidRPr="001B0083" w:rsidSect="00494EA2">
      <w:headerReference w:type="default" r:id="rId16"/>
      <w:headerReference w:type="first" r:id="rId17"/>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BFFB1" w14:textId="77777777" w:rsidR="005421A5" w:rsidRDefault="005421A5" w:rsidP="00494EA2">
      <w:r>
        <w:separator/>
      </w:r>
    </w:p>
  </w:endnote>
  <w:endnote w:type="continuationSeparator" w:id="0">
    <w:p w14:paraId="62F0F1A1" w14:textId="77777777" w:rsidR="005421A5" w:rsidRDefault="005421A5" w:rsidP="00494EA2">
      <w:r>
        <w:continuationSeparator/>
      </w:r>
    </w:p>
  </w:endnote>
  <w:endnote w:type="continuationNotice" w:id="1">
    <w:p w14:paraId="59140144" w14:textId="77777777" w:rsidR="001A2227" w:rsidRDefault="001A2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23A5F" w14:textId="77777777" w:rsidR="005421A5" w:rsidRDefault="005421A5" w:rsidP="00494EA2">
      <w:r>
        <w:separator/>
      </w:r>
    </w:p>
  </w:footnote>
  <w:footnote w:type="continuationSeparator" w:id="0">
    <w:p w14:paraId="121F5B07" w14:textId="77777777" w:rsidR="005421A5" w:rsidRDefault="005421A5" w:rsidP="00494EA2">
      <w:r>
        <w:continuationSeparator/>
      </w:r>
    </w:p>
  </w:footnote>
  <w:footnote w:type="continuationNotice" w:id="1">
    <w:p w14:paraId="3E850E0F" w14:textId="77777777" w:rsidR="001A2227" w:rsidRDefault="001A2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75B3" w14:textId="77777777" w:rsidR="00224184" w:rsidRDefault="006D6A49">
    <w:pPr>
      <w:pStyle w:val="Kopfzeile"/>
    </w:pPr>
    <w:r>
      <w:pict w14:anchorId="6BA1F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72.3pt;margin-top:23.5pt;width:141.1pt;height:59.05pt;z-index:251658241;mso-position-vertical-relative:page">
          <v:imagedata r:id="rId1" o:title="SCB_Color"/>
          <w10:wrap anchory="page"/>
          <w10:anchorlock/>
        </v:shape>
      </w:pict>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8224" w14:textId="77777777" w:rsidR="00224184" w:rsidRDefault="006D6A49">
    <w:pPr>
      <w:pStyle w:val="Kopfzeile"/>
    </w:pPr>
    <w:r>
      <w:pict w14:anchorId="402F4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72.3pt;margin-top:23.5pt;width:141.1pt;height:59.05pt;z-index:251658242;mso-position-vertical-relative:page">
          <v:imagedata r:id="rId1" o:title="SCB_Color"/>
          <w10:wrap anchory="page"/>
          <w10:anchorlock/>
        </v:shape>
      </w:pict>
    </w:r>
    <w:r>
      <w:pict w14:anchorId="70A5B911">
        <v:shape id="_x0000_s1026" type="#_x0000_t75" style="position:absolute;margin-left:172.3pt;margin-top:23.5pt;width:141.1pt;height:59.05pt;z-index:251658240;mso-position-vertical-relative:page">
          <v:imagedata r:id="rId1" o:title="SCB_Color"/>
          <w10:wrap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833936">
    <w:abstractNumId w:val="0"/>
  </w:num>
  <w:num w:numId="2" w16cid:durableId="1938324568">
    <w:abstractNumId w:val="1"/>
  </w:num>
  <w:num w:numId="3" w16cid:durableId="115587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71F0"/>
    <w:rsid w:val="000012B7"/>
    <w:rsid w:val="00002057"/>
    <w:rsid w:val="00005D1A"/>
    <w:rsid w:val="0001676C"/>
    <w:rsid w:val="0002326F"/>
    <w:rsid w:val="00025063"/>
    <w:rsid w:val="000273C1"/>
    <w:rsid w:val="0003285F"/>
    <w:rsid w:val="00035B95"/>
    <w:rsid w:val="000549DE"/>
    <w:rsid w:val="00057DB2"/>
    <w:rsid w:val="00063982"/>
    <w:rsid w:val="00071E20"/>
    <w:rsid w:val="00072F7D"/>
    <w:rsid w:val="0008431A"/>
    <w:rsid w:val="00087653"/>
    <w:rsid w:val="0009286E"/>
    <w:rsid w:val="00094672"/>
    <w:rsid w:val="000A338E"/>
    <w:rsid w:val="000A45B3"/>
    <w:rsid w:val="000B7C9D"/>
    <w:rsid w:val="000C1637"/>
    <w:rsid w:val="000C6EB8"/>
    <w:rsid w:val="000D5FA5"/>
    <w:rsid w:val="000E0C0E"/>
    <w:rsid w:val="000E4273"/>
    <w:rsid w:val="000F0550"/>
    <w:rsid w:val="000F6175"/>
    <w:rsid w:val="0010059E"/>
    <w:rsid w:val="0010113A"/>
    <w:rsid w:val="00102997"/>
    <w:rsid w:val="00117139"/>
    <w:rsid w:val="00122826"/>
    <w:rsid w:val="0013112F"/>
    <w:rsid w:val="001362C6"/>
    <w:rsid w:val="00141E08"/>
    <w:rsid w:val="00143F1F"/>
    <w:rsid w:val="00147232"/>
    <w:rsid w:val="001472A1"/>
    <w:rsid w:val="00157E60"/>
    <w:rsid w:val="0016421F"/>
    <w:rsid w:val="00177865"/>
    <w:rsid w:val="00186B4C"/>
    <w:rsid w:val="001A2227"/>
    <w:rsid w:val="001A5E00"/>
    <w:rsid w:val="001B0083"/>
    <w:rsid w:val="001E44F5"/>
    <w:rsid w:val="001E5494"/>
    <w:rsid w:val="002111EB"/>
    <w:rsid w:val="0021365C"/>
    <w:rsid w:val="00224184"/>
    <w:rsid w:val="002263EE"/>
    <w:rsid w:val="0023336C"/>
    <w:rsid w:val="00245A5A"/>
    <w:rsid w:val="00270663"/>
    <w:rsid w:val="00276544"/>
    <w:rsid w:val="0028493F"/>
    <w:rsid w:val="0028626C"/>
    <w:rsid w:val="00287F56"/>
    <w:rsid w:val="00292BFB"/>
    <w:rsid w:val="002A18B4"/>
    <w:rsid w:val="002A5B91"/>
    <w:rsid w:val="002B6C30"/>
    <w:rsid w:val="002D5752"/>
    <w:rsid w:val="002F0678"/>
    <w:rsid w:val="002F0770"/>
    <w:rsid w:val="002F13A9"/>
    <w:rsid w:val="002F5B5E"/>
    <w:rsid w:val="00304E59"/>
    <w:rsid w:val="00316D7F"/>
    <w:rsid w:val="003227FD"/>
    <w:rsid w:val="00322E08"/>
    <w:rsid w:val="0033541B"/>
    <w:rsid w:val="003608B0"/>
    <w:rsid w:val="00361213"/>
    <w:rsid w:val="00376D5E"/>
    <w:rsid w:val="00383707"/>
    <w:rsid w:val="003864BB"/>
    <w:rsid w:val="003A77BC"/>
    <w:rsid w:val="003C1744"/>
    <w:rsid w:val="003D1AA0"/>
    <w:rsid w:val="003F3255"/>
    <w:rsid w:val="003F7F2B"/>
    <w:rsid w:val="00405388"/>
    <w:rsid w:val="004301EE"/>
    <w:rsid w:val="00430724"/>
    <w:rsid w:val="00435493"/>
    <w:rsid w:val="00437FE9"/>
    <w:rsid w:val="00457260"/>
    <w:rsid w:val="00462406"/>
    <w:rsid w:val="00466D57"/>
    <w:rsid w:val="0047196D"/>
    <w:rsid w:val="004769A5"/>
    <w:rsid w:val="00494EA2"/>
    <w:rsid w:val="00497496"/>
    <w:rsid w:val="004C171A"/>
    <w:rsid w:val="004C229F"/>
    <w:rsid w:val="004E06A0"/>
    <w:rsid w:val="004F0282"/>
    <w:rsid w:val="004F62D2"/>
    <w:rsid w:val="00502865"/>
    <w:rsid w:val="00507105"/>
    <w:rsid w:val="005166CA"/>
    <w:rsid w:val="00522B22"/>
    <w:rsid w:val="00524A82"/>
    <w:rsid w:val="00540128"/>
    <w:rsid w:val="005421A5"/>
    <w:rsid w:val="005458A6"/>
    <w:rsid w:val="0055430C"/>
    <w:rsid w:val="00554C6D"/>
    <w:rsid w:val="005618FA"/>
    <w:rsid w:val="0056259F"/>
    <w:rsid w:val="00562871"/>
    <w:rsid w:val="00565F90"/>
    <w:rsid w:val="005668DF"/>
    <w:rsid w:val="00573582"/>
    <w:rsid w:val="00577554"/>
    <w:rsid w:val="005808FA"/>
    <w:rsid w:val="00581373"/>
    <w:rsid w:val="0058289F"/>
    <w:rsid w:val="005902D2"/>
    <w:rsid w:val="0059227C"/>
    <w:rsid w:val="00592895"/>
    <w:rsid w:val="00592AC2"/>
    <w:rsid w:val="00594633"/>
    <w:rsid w:val="005B18E8"/>
    <w:rsid w:val="005B1B68"/>
    <w:rsid w:val="005B4C9F"/>
    <w:rsid w:val="005C657B"/>
    <w:rsid w:val="005D1D02"/>
    <w:rsid w:val="005E18A9"/>
    <w:rsid w:val="005E2614"/>
    <w:rsid w:val="005E36AB"/>
    <w:rsid w:val="005E50A1"/>
    <w:rsid w:val="005E70B5"/>
    <w:rsid w:val="005F4867"/>
    <w:rsid w:val="005F5F69"/>
    <w:rsid w:val="00604B81"/>
    <w:rsid w:val="00607F54"/>
    <w:rsid w:val="00610FEE"/>
    <w:rsid w:val="00615E1C"/>
    <w:rsid w:val="00616B39"/>
    <w:rsid w:val="006171EA"/>
    <w:rsid w:val="006217E9"/>
    <w:rsid w:val="0062523D"/>
    <w:rsid w:val="00640A7E"/>
    <w:rsid w:val="00644E62"/>
    <w:rsid w:val="00666BCF"/>
    <w:rsid w:val="00666EF8"/>
    <w:rsid w:val="00681CB3"/>
    <w:rsid w:val="00687C33"/>
    <w:rsid w:val="006928DC"/>
    <w:rsid w:val="0069292B"/>
    <w:rsid w:val="00693098"/>
    <w:rsid w:val="006B0B08"/>
    <w:rsid w:val="006B65B5"/>
    <w:rsid w:val="006B744E"/>
    <w:rsid w:val="006D459F"/>
    <w:rsid w:val="006D6A49"/>
    <w:rsid w:val="006D6CD2"/>
    <w:rsid w:val="006E2DBA"/>
    <w:rsid w:val="006F3097"/>
    <w:rsid w:val="00707860"/>
    <w:rsid w:val="00723F5F"/>
    <w:rsid w:val="00736FDE"/>
    <w:rsid w:val="00741EF6"/>
    <w:rsid w:val="00752ADC"/>
    <w:rsid w:val="0075738D"/>
    <w:rsid w:val="00767B67"/>
    <w:rsid w:val="00773958"/>
    <w:rsid w:val="00777770"/>
    <w:rsid w:val="00777A1F"/>
    <w:rsid w:val="007845C8"/>
    <w:rsid w:val="00785AF1"/>
    <w:rsid w:val="00790B56"/>
    <w:rsid w:val="00794F80"/>
    <w:rsid w:val="007969F6"/>
    <w:rsid w:val="00797F5C"/>
    <w:rsid w:val="007A222F"/>
    <w:rsid w:val="007B10D8"/>
    <w:rsid w:val="007B4FD8"/>
    <w:rsid w:val="007C05CB"/>
    <w:rsid w:val="007C49C7"/>
    <w:rsid w:val="007C6BF3"/>
    <w:rsid w:val="007E7AD7"/>
    <w:rsid w:val="007F74B6"/>
    <w:rsid w:val="008150EE"/>
    <w:rsid w:val="00817038"/>
    <w:rsid w:val="00837E79"/>
    <w:rsid w:val="00842AE3"/>
    <w:rsid w:val="0084330B"/>
    <w:rsid w:val="00845BF1"/>
    <w:rsid w:val="00855D22"/>
    <w:rsid w:val="00860418"/>
    <w:rsid w:val="00863D9E"/>
    <w:rsid w:val="00866036"/>
    <w:rsid w:val="008668FE"/>
    <w:rsid w:val="008751C5"/>
    <w:rsid w:val="008753B5"/>
    <w:rsid w:val="008916E0"/>
    <w:rsid w:val="00891C52"/>
    <w:rsid w:val="0089557C"/>
    <w:rsid w:val="008A660D"/>
    <w:rsid w:val="008B538D"/>
    <w:rsid w:val="008C3179"/>
    <w:rsid w:val="008C3726"/>
    <w:rsid w:val="008C3A7A"/>
    <w:rsid w:val="008E1F69"/>
    <w:rsid w:val="008E5B05"/>
    <w:rsid w:val="008E7AC5"/>
    <w:rsid w:val="008F04BC"/>
    <w:rsid w:val="008F070D"/>
    <w:rsid w:val="00903B60"/>
    <w:rsid w:val="00904099"/>
    <w:rsid w:val="00917200"/>
    <w:rsid w:val="00920E25"/>
    <w:rsid w:val="00923159"/>
    <w:rsid w:val="009325B9"/>
    <w:rsid w:val="00951860"/>
    <w:rsid w:val="009571F0"/>
    <w:rsid w:val="00964631"/>
    <w:rsid w:val="00965F84"/>
    <w:rsid w:val="00967D8F"/>
    <w:rsid w:val="00971EE7"/>
    <w:rsid w:val="00977873"/>
    <w:rsid w:val="00992927"/>
    <w:rsid w:val="009A0C6E"/>
    <w:rsid w:val="009A19C8"/>
    <w:rsid w:val="009A5ADC"/>
    <w:rsid w:val="009B2095"/>
    <w:rsid w:val="009C0B42"/>
    <w:rsid w:val="009C151D"/>
    <w:rsid w:val="009C2353"/>
    <w:rsid w:val="009D1BD2"/>
    <w:rsid w:val="009D3E65"/>
    <w:rsid w:val="009D4A73"/>
    <w:rsid w:val="009D64A3"/>
    <w:rsid w:val="009E469C"/>
    <w:rsid w:val="009E59DF"/>
    <w:rsid w:val="009F43B6"/>
    <w:rsid w:val="009F6A93"/>
    <w:rsid w:val="00A0087B"/>
    <w:rsid w:val="00A0239A"/>
    <w:rsid w:val="00A06DC3"/>
    <w:rsid w:val="00A07FF9"/>
    <w:rsid w:val="00A17931"/>
    <w:rsid w:val="00A2161A"/>
    <w:rsid w:val="00A273D5"/>
    <w:rsid w:val="00A31EE4"/>
    <w:rsid w:val="00A32A80"/>
    <w:rsid w:val="00A36253"/>
    <w:rsid w:val="00A37AC1"/>
    <w:rsid w:val="00A439DD"/>
    <w:rsid w:val="00A4602C"/>
    <w:rsid w:val="00A465FD"/>
    <w:rsid w:val="00A476A3"/>
    <w:rsid w:val="00A47B59"/>
    <w:rsid w:val="00A51EC7"/>
    <w:rsid w:val="00A779E3"/>
    <w:rsid w:val="00A77C03"/>
    <w:rsid w:val="00A95CDC"/>
    <w:rsid w:val="00AA3568"/>
    <w:rsid w:val="00AB0488"/>
    <w:rsid w:val="00AB1639"/>
    <w:rsid w:val="00AC225A"/>
    <w:rsid w:val="00AC2507"/>
    <w:rsid w:val="00AC7B9D"/>
    <w:rsid w:val="00AD42BC"/>
    <w:rsid w:val="00AD7185"/>
    <w:rsid w:val="00AD7913"/>
    <w:rsid w:val="00AE3673"/>
    <w:rsid w:val="00AE78BC"/>
    <w:rsid w:val="00AF419B"/>
    <w:rsid w:val="00B039DB"/>
    <w:rsid w:val="00B03D7D"/>
    <w:rsid w:val="00B05B14"/>
    <w:rsid w:val="00B15957"/>
    <w:rsid w:val="00B25BD0"/>
    <w:rsid w:val="00B47DBF"/>
    <w:rsid w:val="00B61630"/>
    <w:rsid w:val="00B618FA"/>
    <w:rsid w:val="00B67518"/>
    <w:rsid w:val="00B73461"/>
    <w:rsid w:val="00B7486E"/>
    <w:rsid w:val="00B80933"/>
    <w:rsid w:val="00BA1ABE"/>
    <w:rsid w:val="00BD035A"/>
    <w:rsid w:val="00BD4357"/>
    <w:rsid w:val="00BE7E2B"/>
    <w:rsid w:val="00C14A94"/>
    <w:rsid w:val="00C31070"/>
    <w:rsid w:val="00C3458B"/>
    <w:rsid w:val="00C36AA8"/>
    <w:rsid w:val="00C464D7"/>
    <w:rsid w:val="00C62F58"/>
    <w:rsid w:val="00C6651E"/>
    <w:rsid w:val="00C67CAF"/>
    <w:rsid w:val="00C712F3"/>
    <w:rsid w:val="00C76FBB"/>
    <w:rsid w:val="00C85C94"/>
    <w:rsid w:val="00C91145"/>
    <w:rsid w:val="00C94B9A"/>
    <w:rsid w:val="00C960D2"/>
    <w:rsid w:val="00C97ABF"/>
    <w:rsid w:val="00CA3228"/>
    <w:rsid w:val="00CA62AE"/>
    <w:rsid w:val="00CB3420"/>
    <w:rsid w:val="00CB4404"/>
    <w:rsid w:val="00CB696C"/>
    <w:rsid w:val="00CB73BE"/>
    <w:rsid w:val="00CC2462"/>
    <w:rsid w:val="00CC3CDD"/>
    <w:rsid w:val="00CD505A"/>
    <w:rsid w:val="00CE647E"/>
    <w:rsid w:val="00CE7502"/>
    <w:rsid w:val="00CF4390"/>
    <w:rsid w:val="00D03524"/>
    <w:rsid w:val="00D119C2"/>
    <w:rsid w:val="00D12211"/>
    <w:rsid w:val="00D137E9"/>
    <w:rsid w:val="00D137F1"/>
    <w:rsid w:val="00D154E4"/>
    <w:rsid w:val="00D21C11"/>
    <w:rsid w:val="00D2647F"/>
    <w:rsid w:val="00D332C6"/>
    <w:rsid w:val="00D353D3"/>
    <w:rsid w:val="00D355FF"/>
    <w:rsid w:val="00D365F3"/>
    <w:rsid w:val="00D4449D"/>
    <w:rsid w:val="00D50FCF"/>
    <w:rsid w:val="00D56821"/>
    <w:rsid w:val="00D602BA"/>
    <w:rsid w:val="00D62D9A"/>
    <w:rsid w:val="00D64874"/>
    <w:rsid w:val="00D70B7B"/>
    <w:rsid w:val="00D778D7"/>
    <w:rsid w:val="00D91892"/>
    <w:rsid w:val="00D9223A"/>
    <w:rsid w:val="00D93D3D"/>
    <w:rsid w:val="00D959C2"/>
    <w:rsid w:val="00D96B00"/>
    <w:rsid w:val="00DA5433"/>
    <w:rsid w:val="00DA5A62"/>
    <w:rsid w:val="00DB5169"/>
    <w:rsid w:val="00DB5700"/>
    <w:rsid w:val="00DB5E01"/>
    <w:rsid w:val="00DC404F"/>
    <w:rsid w:val="00DC6BC0"/>
    <w:rsid w:val="00DD5A6F"/>
    <w:rsid w:val="00DF35B9"/>
    <w:rsid w:val="00E069FE"/>
    <w:rsid w:val="00E15A81"/>
    <w:rsid w:val="00E16B59"/>
    <w:rsid w:val="00E20346"/>
    <w:rsid w:val="00E267F2"/>
    <w:rsid w:val="00E41081"/>
    <w:rsid w:val="00E477A4"/>
    <w:rsid w:val="00E515E2"/>
    <w:rsid w:val="00E52E61"/>
    <w:rsid w:val="00E621BF"/>
    <w:rsid w:val="00E62607"/>
    <w:rsid w:val="00E925B2"/>
    <w:rsid w:val="00E93ED3"/>
    <w:rsid w:val="00EA02AA"/>
    <w:rsid w:val="00EA643B"/>
    <w:rsid w:val="00EC10CF"/>
    <w:rsid w:val="00EC13BE"/>
    <w:rsid w:val="00ED421C"/>
    <w:rsid w:val="00ED5BC5"/>
    <w:rsid w:val="00ED7759"/>
    <w:rsid w:val="00EE23B3"/>
    <w:rsid w:val="00EE7E21"/>
    <w:rsid w:val="00EF30D4"/>
    <w:rsid w:val="00F0430D"/>
    <w:rsid w:val="00F2051A"/>
    <w:rsid w:val="00F253BE"/>
    <w:rsid w:val="00F25CAB"/>
    <w:rsid w:val="00F26639"/>
    <w:rsid w:val="00F3613F"/>
    <w:rsid w:val="00F3685E"/>
    <w:rsid w:val="00F462CD"/>
    <w:rsid w:val="00F507B1"/>
    <w:rsid w:val="00F5306C"/>
    <w:rsid w:val="00F57866"/>
    <w:rsid w:val="00F653BC"/>
    <w:rsid w:val="00F96561"/>
    <w:rsid w:val="00FA1423"/>
    <w:rsid w:val="00FA578B"/>
    <w:rsid w:val="00FB57FF"/>
    <w:rsid w:val="00FB60AE"/>
    <w:rsid w:val="00FC02CE"/>
    <w:rsid w:val="00FC2C44"/>
    <w:rsid w:val="00FC55FF"/>
    <w:rsid w:val="00FD62BC"/>
    <w:rsid w:val="00FD6E0B"/>
    <w:rsid w:val="00FE2372"/>
    <w:rsid w:val="00FE51A3"/>
    <w:rsid w:val="00FF1B9E"/>
    <w:rsid w:val="00FF769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DF6F322"/>
  <w15:chartTrackingRefBased/>
  <w15:docId w15:val="{4FB987BA-6F5A-473F-83F7-CF1B6E83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52BF"/>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2.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3.xml><?xml version="1.0" encoding="utf-8"?>
<ds:datastoreItem xmlns:ds="http://schemas.openxmlformats.org/officeDocument/2006/customXml" ds:itemID="{9D3BAE4F-B0CA-48EE-8104-AE9BF8B9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3A6619-D607-41D3-896E-853427D028BA}">
  <ds:schemaRefs>
    <ds:schemaRef ds:uri="http://schemas.openxmlformats.org/officeDocument/2006/bibliography"/>
  </ds:schemaRefs>
</ds:datastoreItem>
</file>

<file path=customXml/itemProps5.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5357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 Release</vt:lpstr>
    </vt:vector>
  </TitlesOfParts>
  <Company>Schmitz Cargobull AG</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Beckonert, Andrea</cp:lastModifiedBy>
  <cp:revision>18</cp:revision>
  <cp:lastPrinted>2024-09-25T00:26:00Z</cp:lastPrinted>
  <dcterms:created xsi:type="dcterms:W3CDTF">2024-09-23T03:34:00Z</dcterms:created>
  <dcterms:modified xsi:type="dcterms:W3CDTF">2024-09-26T08:55:00Z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