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567ABFB3" w:rsidR="001C7A21" w:rsidRDefault="001C7A21" w:rsidP="001C7A21">
      <w:pPr>
        <w:jc w:val="right"/>
        <w:rPr>
          <w:rFonts w:eastAsia="Times New Roman"/>
          <w:b/>
          <w:bCs/>
        </w:rPr>
      </w:pPr>
      <w:r>
        <w:rPr>
          <w:rFonts w:eastAsia="Times New Roman"/>
          <w:b/>
          <w:bCs/>
        </w:rPr>
        <w:t>202</w:t>
      </w:r>
      <w:r w:rsidR="006C1140">
        <w:rPr>
          <w:rFonts w:eastAsia="Times New Roman"/>
          <w:b/>
          <w:bCs/>
        </w:rPr>
        <w:t>2</w:t>
      </w:r>
      <w:r>
        <w:rPr>
          <w:rFonts w:eastAsia="Times New Roman"/>
          <w:b/>
          <w:bCs/>
        </w:rPr>
        <w:t>-</w:t>
      </w:r>
      <w:r w:rsidR="00D066C8">
        <w:rPr>
          <w:rFonts w:eastAsia="Times New Roman"/>
          <w:b/>
          <w:bCs/>
        </w:rPr>
        <w:t>506</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D0C7DB7" w14:textId="535C7F27" w:rsidR="00CC3231" w:rsidRPr="008E15BD" w:rsidRDefault="001C79DA" w:rsidP="008E15BD">
      <w:pPr>
        <w:tabs>
          <w:tab w:val="left" w:pos="1418"/>
          <w:tab w:val="left" w:pos="2410"/>
        </w:tabs>
        <w:spacing w:before="100"/>
        <w:ind w:right="-113"/>
        <w:outlineLvl w:val="0"/>
        <w:rPr>
          <w:b/>
          <w:sz w:val="36"/>
          <w:szCs w:val="36"/>
        </w:rPr>
      </w:pPr>
      <w:r w:rsidRPr="008B6507">
        <w:rPr>
          <w:rFonts w:eastAsia="Times New Roman"/>
          <w:sz w:val="20"/>
          <w:u w:val="single"/>
        </w:rPr>
        <w:t>Schmitz Cargobull AG</w:t>
      </w:r>
      <w:r w:rsidRPr="008B6507">
        <w:rPr>
          <w:rFonts w:eastAsia="Times New Roman"/>
          <w:sz w:val="20"/>
          <w:u w:val="single"/>
        </w:rPr>
        <w:br/>
      </w:r>
      <w:r w:rsidR="00CC3231" w:rsidRPr="008E15BD">
        <w:rPr>
          <w:b/>
          <w:sz w:val="36"/>
          <w:szCs w:val="36"/>
        </w:rPr>
        <w:t>Sicher und effizient – Die Transportkältemaschinen von Schmitz Cargobull</w:t>
      </w:r>
    </w:p>
    <w:p w14:paraId="1E0B0A09" w14:textId="05EA9020" w:rsidR="00CC3231" w:rsidRPr="006E3AA5" w:rsidRDefault="00CC3231" w:rsidP="009A3F64">
      <w:pPr>
        <w:spacing w:line="360" w:lineRule="auto"/>
        <w:ind w:right="565"/>
      </w:pPr>
      <w:r w:rsidRPr="006E3AA5">
        <w:rPr>
          <w:b/>
        </w:rPr>
        <w:br/>
      </w:r>
      <w:r w:rsidR="008E15BD">
        <w:rPr>
          <w:bCs/>
        </w:rPr>
        <w:t xml:space="preserve">Juni 2022 - </w:t>
      </w:r>
      <w:r w:rsidRPr="006E3AA5">
        <w:rPr>
          <w:bCs/>
        </w:rPr>
        <w:t xml:space="preserve">Aus dem Hause Schmitz Cargobull stehen dem Kunden zwei </w:t>
      </w:r>
      <w:r w:rsidR="00307526">
        <w:rPr>
          <w:bCs/>
        </w:rPr>
        <w:t>dieselbetriebene</w:t>
      </w:r>
      <w:r w:rsidR="00307526" w:rsidRPr="006E3AA5">
        <w:rPr>
          <w:bCs/>
        </w:rPr>
        <w:t xml:space="preserve"> </w:t>
      </w:r>
      <w:r w:rsidRPr="006E3AA5">
        <w:rPr>
          <w:bCs/>
        </w:rPr>
        <w:t xml:space="preserve">und eine </w:t>
      </w:r>
      <w:r w:rsidRPr="002B79DE">
        <w:rPr>
          <w:bCs/>
        </w:rPr>
        <w:t>elektrische Transportkälte</w:t>
      </w:r>
      <w:r w:rsidRPr="002B79DE">
        <w:rPr>
          <w:bCs/>
        </w:rPr>
        <w:softHyphen/>
        <w:t>maschine zur Verfügung.</w:t>
      </w:r>
      <w:r w:rsidR="009A3F64" w:rsidRPr="002B79DE">
        <w:rPr>
          <w:bCs/>
        </w:rPr>
        <w:t xml:space="preserve"> </w:t>
      </w:r>
      <w:r w:rsidR="00537075" w:rsidRPr="002B79DE">
        <w:t xml:space="preserve">Die S.CU 2.0 mit effizientem Common-Rail-Dieselmotor </w:t>
      </w:r>
      <w:r w:rsidR="000A19CB" w:rsidRPr="002B79DE">
        <w:t xml:space="preserve">und dem neuen Performance Modus </w:t>
      </w:r>
      <w:r w:rsidR="005D2E4E">
        <w:t>punktet</w:t>
      </w:r>
      <w:r w:rsidR="005D2E4E" w:rsidRPr="002B79DE">
        <w:t xml:space="preserve"> </w:t>
      </w:r>
      <w:r w:rsidR="00537075" w:rsidRPr="002B79DE">
        <w:t>mit eine</w:t>
      </w:r>
      <w:r w:rsidR="005D2E4E">
        <w:t>m</w:t>
      </w:r>
      <w:r w:rsidR="00537075" w:rsidRPr="002B79DE">
        <w:t xml:space="preserve"> </w:t>
      </w:r>
      <w:r w:rsidR="005D2E4E" w:rsidRPr="002B79DE">
        <w:t xml:space="preserve">um </w:t>
      </w:r>
      <w:r w:rsidR="00537075" w:rsidRPr="002B79DE">
        <w:t xml:space="preserve">bis zu </w:t>
      </w:r>
      <w:r w:rsidR="00495FC4" w:rsidRPr="002B79DE">
        <w:t>15</w:t>
      </w:r>
      <w:r w:rsidR="00537075" w:rsidRPr="002B79DE">
        <w:t xml:space="preserve"> Prozent reduzierten Kraftstoffverbrauch </w:t>
      </w:r>
      <w:r w:rsidR="005A07E4" w:rsidRPr="002B79DE">
        <w:t xml:space="preserve">und geringerem </w:t>
      </w:r>
      <w:r w:rsidR="005A07E4" w:rsidRPr="006E3AA5">
        <w:t>Geräuschniveau</w:t>
      </w:r>
      <w:r w:rsidR="005A07E4" w:rsidRPr="002B79DE">
        <w:t xml:space="preserve"> </w:t>
      </w:r>
      <w:r w:rsidR="00537075" w:rsidRPr="002B79DE">
        <w:t>bei gleichbleibend hoher Kälte-/</w:t>
      </w:r>
      <w:proofErr w:type="gramStart"/>
      <w:r w:rsidR="00537075" w:rsidRPr="002B79DE">
        <w:t xml:space="preserve">Heizleistung </w:t>
      </w:r>
      <w:r w:rsidR="00537075" w:rsidRPr="006E3AA5">
        <w:t>.</w:t>
      </w:r>
      <w:proofErr w:type="gramEnd"/>
      <w:r w:rsidR="00537075" w:rsidRPr="006E3AA5">
        <w:t xml:space="preserve"> </w:t>
      </w:r>
      <w:r w:rsidR="00FB4532" w:rsidRPr="006E3AA5">
        <w:t xml:space="preserve">Außerdem </w:t>
      </w:r>
      <w:r w:rsidR="00537075" w:rsidRPr="006E3AA5">
        <w:t>verringerte sich</w:t>
      </w:r>
      <w:r w:rsidR="00FB4532" w:rsidRPr="006E3AA5">
        <w:t xml:space="preserve"> ihr Gewicht</w:t>
      </w:r>
      <w:r w:rsidR="00537075" w:rsidRPr="006E3AA5">
        <w:t xml:space="preserve"> um rund 50 Kilogramm, die nun für mehr Nutzlast zur Verfügung stehen. Erhältlich ist die S.CU 2.0 </w:t>
      </w:r>
      <w:r w:rsidR="008E15BD">
        <w:t>i</w:t>
      </w:r>
      <w:r w:rsidR="00537075" w:rsidRPr="006E3AA5">
        <w:t xml:space="preserve">n MonoTemp- und MultiTemp (mt)-Ausführung. Diese Version </w:t>
      </w:r>
      <w:r w:rsidR="00F96288">
        <w:t>gibt es</w:t>
      </w:r>
      <w:r w:rsidR="00F96288" w:rsidRPr="006E3AA5">
        <w:t xml:space="preserve"> </w:t>
      </w:r>
      <w:r w:rsidR="00537075" w:rsidRPr="006E3AA5">
        <w:t xml:space="preserve">auch mit Pharma-Zertifikat. </w:t>
      </w:r>
      <w:r w:rsidRPr="006E3AA5">
        <w:t>Die emissionsoptimierte S.CU 1.0 mit dem robusten und bekannten Perkins-Dieselmotor ist in allen Bereichen einsetzbar und auch für Transporte in Länder mit niedriger Kraftstoffqualität geeignet. Die S.CU 1.0 gibt es nur in der MonoTemp-Ausführung. Beide S.CU Varianten erfüllen die aktuell gültige Stage V Abgasverordnung der EU.</w:t>
      </w:r>
    </w:p>
    <w:p w14:paraId="288CB5A4" w14:textId="12A7C630" w:rsidR="00CC3231" w:rsidRPr="002B79DE" w:rsidRDefault="00CC3231" w:rsidP="00CC3231">
      <w:pPr>
        <w:tabs>
          <w:tab w:val="left" w:pos="1418"/>
          <w:tab w:val="left" w:pos="2410"/>
        </w:tabs>
        <w:spacing w:before="100" w:line="360" w:lineRule="auto"/>
        <w:ind w:right="-113"/>
      </w:pPr>
      <w:r w:rsidRPr="006E3AA5">
        <w:t xml:space="preserve">Auch die Fahrer können sich freuen: Die neue Generation der Kältemaschinen ist leiser und ruhiger, dieser Vorteil wurde durch eine neue Entkopplung der Antriebseinheit erreicht. Eine verbesserte Lesbarkeit des Displays durch eine größere Schrift, leicht verständliche Icons und </w:t>
      </w:r>
      <w:r w:rsidRPr="002B79DE">
        <w:t>eine intuitivere Menüführung der aktualisierten Software tragen zu einem erhöhten Bedienkomfort bei</w:t>
      </w:r>
      <w:r w:rsidR="006144AD" w:rsidRPr="002B79DE">
        <w:t>, zusätzlich sind alle Trailer</w:t>
      </w:r>
      <w:r w:rsidR="002B79DE">
        <w:t>-I</w:t>
      </w:r>
      <w:r w:rsidR="006144AD" w:rsidRPr="002B79DE">
        <w:t>nformationen auch am Display der S.CU über das Smart-Trailer Menü abrufbar.</w:t>
      </w:r>
    </w:p>
    <w:p w14:paraId="39211B29" w14:textId="6431D79F" w:rsidR="00CC3231" w:rsidRDefault="006144AD" w:rsidP="00CC3231">
      <w:pPr>
        <w:tabs>
          <w:tab w:val="left" w:pos="1418"/>
          <w:tab w:val="left" w:pos="2410"/>
        </w:tabs>
        <w:spacing w:before="100" w:line="360" w:lineRule="auto"/>
        <w:ind w:right="-113"/>
      </w:pPr>
      <w:r w:rsidRPr="002B79DE">
        <w:t xml:space="preserve">Alle </w:t>
      </w:r>
      <w:r w:rsidR="00CC3231" w:rsidRPr="002B79DE">
        <w:t xml:space="preserve">Transportkältemaschinen </w:t>
      </w:r>
      <w:r w:rsidR="00CC3231">
        <w:t xml:space="preserve">verfügen über den neuen Generator mit optimiertem Wärmemanagement, die neue Verdampfer-Lüfter-Version, neue anwenderfreundliche Software und </w:t>
      </w:r>
      <w:r w:rsidR="00CC3231" w:rsidRPr="002C61FF">
        <w:t>das serienmäßige Silence Kit</w:t>
      </w:r>
      <w:r w:rsidR="001A1D53" w:rsidRPr="002C61FF">
        <w:t>,</w:t>
      </w:r>
      <w:r w:rsidR="00735EBD" w:rsidRPr="002C61FF">
        <w:t xml:space="preserve"> für eine </w:t>
      </w:r>
      <w:r w:rsidR="00CE3305" w:rsidRPr="002C61FF">
        <w:t>optimale Geräuschdämmung</w:t>
      </w:r>
      <w:r w:rsidR="00CC3231" w:rsidRPr="002C61FF">
        <w:t>.</w:t>
      </w:r>
      <w:r w:rsidR="00CC3231">
        <w:t xml:space="preserve"> </w:t>
      </w:r>
    </w:p>
    <w:p w14:paraId="3CC016DD" w14:textId="72A3A049" w:rsidR="00ED7CF3" w:rsidRDefault="00ED7CF3" w:rsidP="00CC3231">
      <w:pPr>
        <w:tabs>
          <w:tab w:val="left" w:pos="1418"/>
          <w:tab w:val="left" w:pos="2410"/>
        </w:tabs>
        <w:spacing w:before="100" w:line="360" w:lineRule="auto"/>
        <w:ind w:right="-113"/>
      </w:pPr>
      <w:r w:rsidRPr="00ED7CF3">
        <w:t xml:space="preserve">Ein </w:t>
      </w:r>
      <w:r>
        <w:t xml:space="preserve">optionales </w:t>
      </w:r>
      <w:r w:rsidRPr="00ED7CF3">
        <w:t>Solarpanel auf der Transportkältemaschine schützt die Starterbatterie vor Tiefenentladungen. Mit dem Solarpanel wird die Starterbatterie fortwährend geladen und bleibt dadurch für einen längeren Zeitraum einsatzbereit. Das Solarmodul der S.CU wird direkt auf dem Kühlgerät platziert und kann auch für bereits ausgelieferte Kältemaschinen nachgerüstet werden.</w:t>
      </w:r>
    </w:p>
    <w:p w14:paraId="032148C6" w14:textId="77777777" w:rsidR="00AC39AE" w:rsidRDefault="00AC39AE" w:rsidP="00CC3231">
      <w:pPr>
        <w:tabs>
          <w:tab w:val="left" w:pos="1418"/>
          <w:tab w:val="left" w:pos="2410"/>
        </w:tabs>
        <w:spacing w:before="100" w:line="360" w:lineRule="auto"/>
        <w:ind w:right="-113"/>
        <w:rPr>
          <w:b/>
          <w:bCs/>
        </w:rPr>
      </w:pPr>
    </w:p>
    <w:p w14:paraId="2DC48595" w14:textId="77777777" w:rsidR="008E15BD" w:rsidRDefault="008E15BD" w:rsidP="00CC3231">
      <w:pPr>
        <w:tabs>
          <w:tab w:val="left" w:pos="1418"/>
          <w:tab w:val="left" w:pos="2410"/>
        </w:tabs>
        <w:spacing w:before="100" w:line="360" w:lineRule="auto"/>
        <w:ind w:right="-113"/>
        <w:rPr>
          <w:b/>
          <w:bCs/>
        </w:rPr>
      </w:pPr>
    </w:p>
    <w:p w14:paraId="1458A322" w14:textId="77777777" w:rsidR="008E15BD" w:rsidRDefault="008E15BD" w:rsidP="008E15BD">
      <w:pPr>
        <w:jc w:val="right"/>
        <w:rPr>
          <w:rFonts w:eastAsia="Times New Roman"/>
          <w:b/>
          <w:bCs/>
        </w:rPr>
      </w:pPr>
    </w:p>
    <w:p w14:paraId="1AFC58F8" w14:textId="77777777" w:rsidR="008E15BD" w:rsidRDefault="008E15BD" w:rsidP="008E15BD">
      <w:pPr>
        <w:jc w:val="right"/>
        <w:rPr>
          <w:rFonts w:eastAsia="Times New Roman"/>
          <w:b/>
          <w:bCs/>
        </w:rPr>
      </w:pPr>
    </w:p>
    <w:p w14:paraId="075DDCC4" w14:textId="77777777" w:rsidR="008E15BD" w:rsidRDefault="008E15BD" w:rsidP="008E15BD">
      <w:pPr>
        <w:jc w:val="right"/>
        <w:rPr>
          <w:rFonts w:eastAsia="Times New Roman"/>
          <w:b/>
          <w:bCs/>
        </w:rPr>
      </w:pPr>
    </w:p>
    <w:p w14:paraId="73EA8E5D" w14:textId="77CAD623" w:rsidR="008E15BD" w:rsidRDefault="008E15BD" w:rsidP="008E15BD">
      <w:pPr>
        <w:jc w:val="right"/>
        <w:rPr>
          <w:rFonts w:eastAsia="Times New Roman"/>
          <w:b/>
          <w:bCs/>
        </w:rPr>
      </w:pPr>
      <w:r>
        <w:rPr>
          <w:rFonts w:eastAsia="Times New Roman"/>
          <w:b/>
          <w:bCs/>
        </w:rPr>
        <w:t>2022-</w:t>
      </w:r>
      <w:r w:rsidR="007C3868">
        <w:rPr>
          <w:rFonts w:eastAsia="Times New Roman"/>
          <w:b/>
          <w:bCs/>
        </w:rPr>
        <w:t>506</w:t>
      </w:r>
    </w:p>
    <w:p w14:paraId="6B6A9836" w14:textId="77777777" w:rsidR="008E15BD" w:rsidRDefault="008E15BD" w:rsidP="00CC3231">
      <w:pPr>
        <w:tabs>
          <w:tab w:val="left" w:pos="1418"/>
          <w:tab w:val="left" w:pos="2410"/>
        </w:tabs>
        <w:spacing w:before="100" w:line="360" w:lineRule="auto"/>
        <w:ind w:right="-113"/>
        <w:rPr>
          <w:b/>
          <w:bCs/>
        </w:rPr>
      </w:pPr>
    </w:p>
    <w:p w14:paraId="344BAFFC" w14:textId="735E319F" w:rsidR="00CC3231" w:rsidRDefault="00CC3231" w:rsidP="00CC3231">
      <w:pPr>
        <w:tabs>
          <w:tab w:val="left" w:pos="1418"/>
          <w:tab w:val="left" w:pos="2410"/>
        </w:tabs>
        <w:spacing w:before="100" w:line="360" w:lineRule="auto"/>
        <w:ind w:right="-113"/>
        <w:rPr>
          <w:b/>
          <w:bCs/>
        </w:rPr>
      </w:pPr>
      <w:r>
        <w:rPr>
          <w:b/>
          <w:bCs/>
        </w:rPr>
        <w:t>100 Prozent Leistung – Null Emissionen</w:t>
      </w:r>
    </w:p>
    <w:p w14:paraId="084ABEED" w14:textId="539FA1B6" w:rsidR="00CC3231" w:rsidRPr="00E4304A" w:rsidRDefault="00CC3231" w:rsidP="00CC3231">
      <w:pPr>
        <w:tabs>
          <w:tab w:val="left" w:pos="1418"/>
          <w:tab w:val="left" w:pos="2410"/>
        </w:tabs>
        <w:spacing w:before="100" w:line="360" w:lineRule="auto"/>
        <w:ind w:right="-113"/>
      </w:pPr>
      <w:r>
        <w:t xml:space="preserve">Die rein </w:t>
      </w:r>
      <w:r w:rsidR="00E352DF">
        <w:t>batterie</w:t>
      </w:r>
      <w:r>
        <w:t xml:space="preserve">elektrisch </w:t>
      </w:r>
      <w:r w:rsidRPr="00E4304A">
        <w:t>betriebene S.CU</w:t>
      </w:r>
      <w:r w:rsidR="00687DF1">
        <w:t>e</w:t>
      </w:r>
      <w:r w:rsidR="006144AD" w:rsidRPr="00E4304A">
        <w:t xml:space="preserve"> </w:t>
      </w:r>
      <w:r w:rsidRPr="00E4304A">
        <w:t>(Semitrailer Cooling Unit</w:t>
      </w:r>
      <w:r w:rsidR="006144AD" w:rsidRPr="00E4304A">
        <w:t xml:space="preserve"> electric</w:t>
      </w:r>
      <w:r w:rsidRPr="00E4304A">
        <w:t xml:space="preserve">) arbeitet </w:t>
      </w:r>
      <w:r w:rsidR="007F278A">
        <w:t xml:space="preserve">vollkommen </w:t>
      </w:r>
      <w:r w:rsidRPr="00E4304A">
        <w:t xml:space="preserve">emissionsfrei und ist speziell für den Einsatz im Verteilerverkehr ausgelegt. </w:t>
      </w:r>
      <w:r w:rsidR="0085659A" w:rsidRPr="00E4304A">
        <w:t xml:space="preserve">Die </w:t>
      </w:r>
      <w:r w:rsidRPr="00E4304A">
        <w:t>S.CU</w:t>
      </w:r>
      <w:r w:rsidR="00687DF1">
        <w:t>e</w:t>
      </w:r>
      <w:r w:rsidR="006144AD" w:rsidRPr="00E4304A">
        <w:t xml:space="preserve"> </w:t>
      </w:r>
      <w:r w:rsidRPr="00E4304A">
        <w:t xml:space="preserve">mit integriertem Inverter ist für </w:t>
      </w:r>
      <w:r w:rsidR="00495FC4" w:rsidRPr="00E4304A">
        <w:t>das emissionsfreie Temperieren</w:t>
      </w:r>
      <w:r w:rsidR="00237C4C">
        <w:t xml:space="preserve"> </w:t>
      </w:r>
      <w:r w:rsidRPr="00E4304A">
        <w:t xml:space="preserve">der Ware </w:t>
      </w:r>
      <w:r w:rsidR="00583038" w:rsidRPr="00E4304A">
        <w:t xml:space="preserve">in der Kälte- (bis zu 15.900 W) und Heizleistung (9.100 W) </w:t>
      </w:r>
      <w:r w:rsidRPr="00E4304A">
        <w:t xml:space="preserve">ausgelegt. Die Batterien sind dabei am Stützwindwerk angebracht, </w:t>
      </w:r>
      <w:r w:rsidR="00495FC4" w:rsidRPr="00E4304A">
        <w:t xml:space="preserve">so </w:t>
      </w:r>
      <w:r w:rsidRPr="00E4304A">
        <w:t>dass ein Palettenkasten wie gewohnt verbaut werden kann</w:t>
      </w:r>
      <w:r w:rsidR="00495FC4" w:rsidRPr="00E4304A">
        <w:t xml:space="preserve"> und im </w:t>
      </w:r>
      <w:r w:rsidR="002E6533">
        <w:t>Heckb</w:t>
      </w:r>
      <w:r w:rsidR="00495FC4" w:rsidRPr="00E4304A">
        <w:t xml:space="preserve">ereich </w:t>
      </w:r>
      <w:r w:rsidR="002E6533" w:rsidRPr="00E4304A">
        <w:t xml:space="preserve">auch </w:t>
      </w:r>
      <w:r w:rsidR="00495FC4" w:rsidRPr="00E4304A">
        <w:t>Optionen wie eine Ladebordwand zur Verfügung stehen.</w:t>
      </w:r>
      <w:r w:rsidRPr="00E4304A">
        <w:t xml:space="preserve"> Im Vergleich zum dieselbetriebenen Aggregat weist die S.CUe nur ein geringes Mehrgewicht auf</w:t>
      </w:r>
      <w:r w:rsidR="00495FC4" w:rsidRPr="00E4304A">
        <w:t xml:space="preserve">, was zu keiner Einschränkung der Nutzlast führt. </w:t>
      </w:r>
    </w:p>
    <w:p w14:paraId="368B327C" w14:textId="48420A02" w:rsidR="00CC3231" w:rsidRPr="00E4304A" w:rsidRDefault="00CC3231" w:rsidP="00CC3231">
      <w:pPr>
        <w:tabs>
          <w:tab w:val="left" w:pos="1418"/>
          <w:tab w:val="left" w:pos="2410"/>
        </w:tabs>
        <w:spacing w:before="100" w:line="360" w:lineRule="auto"/>
        <w:ind w:right="-113"/>
      </w:pPr>
      <w:r w:rsidRPr="00E4304A">
        <w:t>Durch das Baukastenprinzip ist es möglich</w:t>
      </w:r>
      <w:r w:rsidR="00B92377">
        <w:t>,</w:t>
      </w:r>
      <w:r w:rsidRPr="00E4304A">
        <w:t xml:space="preserve"> die Batteriekapazitäten </w:t>
      </w:r>
      <w:r w:rsidR="00495FC4" w:rsidRPr="00E4304A">
        <w:t xml:space="preserve">zukünftig </w:t>
      </w:r>
      <w:r w:rsidRPr="00E4304A">
        <w:t xml:space="preserve">zu skalieren (bis </w:t>
      </w:r>
      <w:r w:rsidR="00495FC4" w:rsidRPr="00E4304A">
        <w:t xml:space="preserve">ca. </w:t>
      </w:r>
      <w:r w:rsidRPr="00E4304A">
        <w:t xml:space="preserve">65 kWh) und je nach Einsatz und Anforderung kann </w:t>
      </w:r>
      <w:r w:rsidR="00495FC4" w:rsidRPr="00E4304A">
        <w:t xml:space="preserve">dann </w:t>
      </w:r>
      <w:r w:rsidRPr="00E4304A">
        <w:t>ein elektrischer Betrieb von bis zu zehn Stunden gewährleistet werden.</w:t>
      </w:r>
      <w:r w:rsidR="00495FC4" w:rsidRPr="00E4304A">
        <w:t xml:space="preserve"> Mit dem aktuellen System (ca. 32 kWh) kann eine autarke Laufzeit von ca. 5 Stunden erreicht werden.</w:t>
      </w:r>
    </w:p>
    <w:p w14:paraId="151C9538" w14:textId="27E6E583" w:rsidR="00CC3231" w:rsidRDefault="00CC3231" w:rsidP="00CC3231">
      <w:pPr>
        <w:tabs>
          <w:tab w:val="left" w:pos="1418"/>
          <w:tab w:val="left" w:pos="2410"/>
        </w:tabs>
        <w:spacing w:before="100" w:line="360" w:lineRule="auto"/>
        <w:ind w:right="-113"/>
      </w:pPr>
      <w:r w:rsidRPr="00E4304A">
        <w:t xml:space="preserve">Schmitz Cargobull </w:t>
      </w:r>
      <w:r w:rsidR="00A7223E">
        <w:t>ermöglicht</w:t>
      </w:r>
      <w:r w:rsidR="00A7223E" w:rsidRPr="00E4304A">
        <w:t xml:space="preserve"> </w:t>
      </w:r>
      <w:r w:rsidRPr="00E4304A">
        <w:t xml:space="preserve">damit </w:t>
      </w:r>
      <w:r w:rsidR="00904DA6">
        <w:t>die weitere</w:t>
      </w:r>
      <w:r w:rsidRPr="00E4304A">
        <w:t xml:space="preserve"> </w:t>
      </w:r>
      <w:r>
        <w:t xml:space="preserve">CO2-Reduzierung und </w:t>
      </w:r>
      <w:r w:rsidR="00AB6DC0">
        <w:t>schafft die Voraussetzung</w:t>
      </w:r>
      <w:r>
        <w:t xml:space="preserve"> für ökologische</w:t>
      </w:r>
      <w:r w:rsidR="00AB6DC0">
        <w:t>n</w:t>
      </w:r>
      <w:r>
        <w:t xml:space="preserve"> </w:t>
      </w:r>
      <w:r w:rsidR="00474F57">
        <w:t>Gütert</w:t>
      </w:r>
      <w:r>
        <w:t xml:space="preserve">ransport. </w:t>
      </w:r>
    </w:p>
    <w:p w14:paraId="1E5689A7" w14:textId="77777777" w:rsidR="00C92146" w:rsidRDefault="00C92146" w:rsidP="00F51DA3">
      <w:pPr>
        <w:ind w:right="850"/>
        <w:rPr>
          <w:b/>
          <w:bCs/>
          <w:sz w:val="16"/>
          <w:szCs w:val="16"/>
          <w:u w:val="single"/>
        </w:rPr>
      </w:pPr>
    </w:p>
    <w:p w14:paraId="35F0761B" w14:textId="77777777" w:rsidR="000F1714" w:rsidRDefault="000F1714" w:rsidP="00F51DA3">
      <w:pPr>
        <w:ind w:right="850"/>
        <w:rPr>
          <w:b/>
          <w:bCs/>
          <w:sz w:val="16"/>
          <w:szCs w:val="16"/>
          <w:u w:val="single"/>
        </w:rPr>
      </w:pPr>
    </w:p>
    <w:p w14:paraId="5CBBD416" w14:textId="7E6FB3ED" w:rsidR="00F51DA3" w:rsidRDefault="00F51DA3" w:rsidP="00F51DA3">
      <w:pPr>
        <w:ind w:right="850"/>
        <w:rPr>
          <w:rFonts w:eastAsia="Calibri"/>
          <w:sz w:val="16"/>
          <w:szCs w:val="16"/>
        </w:rPr>
      </w:pPr>
      <w:r>
        <w:rPr>
          <w:b/>
          <w:bCs/>
          <w:sz w:val="16"/>
          <w:szCs w:val="16"/>
          <w:u w:val="single"/>
        </w:rPr>
        <w:t xml:space="preserve">Über Schmitz Cargobull </w:t>
      </w:r>
    </w:p>
    <w:p w14:paraId="2CC44542" w14:textId="77777777" w:rsidR="00F51DA3" w:rsidRDefault="00F51DA3" w:rsidP="00F51DA3">
      <w:pPr>
        <w:ind w:right="283"/>
        <w:rPr>
          <w:rFonts w:eastAsia="Times"/>
          <w:sz w:val="16"/>
          <w:szCs w:val="16"/>
        </w:rPr>
      </w:pPr>
      <w:r>
        <w:rPr>
          <w:sz w:val="16"/>
          <w:szCs w:val="16"/>
        </w:rPr>
        <w:t>Mit einer Jahresproduktion von rund 42.500 Trailern und etwa 5.700 Mitarbeitern ist die Schmitz Cargobull AG Europas führender Hersteller von Sattelaufliegern, Trailern und Motorwagenaufbauten für temperierte Fracht, General Cargo sowie Schüttgüter. Im Geschäftsjahr 2020/21 wurde ein Umsatz von ca. 1,74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szCs w:val="16"/>
          <w:u w:val="single"/>
        </w:rPr>
        <w:t>Das Schmitz Cargobull Presse-Team:</w:t>
      </w:r>
    </w:p>
    <w:p w14:paraId="30631D1C" w14:textId="77777777" w:rsidR="00F51DA3" w:rsidRDefault="00F51DA3" w:rsidP="00F51DA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65608F2A" w14:textId="77777777" w:rsidR="00F51DA3" w:rsidRDefault="00F51DA3" w:rsidP="00F51DA3">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96AE" w14:textId="77777777" w:rsidR="003B1E3F" w:rsidRDefault="003B1E3F" w:rsidP="001C7A21">
      <w:r>
        <w:separator/>
      </w:r>
    </w:p>
  </w:endnote>
  <w:endnote w:type="continuationSeparator" w:id="0">
    <w:p w14:paraId="3C33A98C" w14:textId="77777777" w:rsidR="003B1E3F" w:rsidRDefault="003B1E3F" w:rsidP="001C7A21">
      <w:r>
        <w:continuationSeparator/>
      </w:r>
    </w:p>
  </w:endnote>
  <w:endnote w:type="continuationNotice" w:id="1">
    <w:p w14:paraId="79640F09" w14:textId="77777777" w:rsidR="003B1E3F" w:rsidRDefault="003B1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8676" w14:textId="77777777" w:rsidR="003B1E3F" w:rsidRDefault="003B1E3F" w:rsidP="001C7A21">
      <w:r>
        <w:separator/>
      </w:r>
    </w:p>
  </w:footnote>
  <w:footnote w:type="continuationSeparator" w:id="0">
    <w:p w14:paraId="76C07B98" w14:textId="77777777" w:rsidR="003B1E3F" w:rsidRDefault="003B1E3F" w:rsidP="001C7A21">
      <w:r>
        <w:continuationSeparator/>
      </w:r>
    </w:p>
  </w:footnote>
  <w:footnote w:type="continuationNotice" w:id="1">
    <w:p w14:paraId="65142DB4" w14:textId="77777777" w:rsidR="003B1E3F" w:rsidRDefault="003B1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4"/>
  </w:num>
  <w:num w:numId="4">
    <w:abstractNumId w:val="15"/>
  </w:num>
  <w:num w:numId="5">
    <w:abstractNumId w:val="18"/>
  </w:num>
  <w:num w:numId="6">
    <w:abstractNumId w:val="24"/>
  </w:num>
  <w:num w:numId="7">
    <w:abstractNumId w:val="2"/>
  </w:num>
  <w:num w:numId="8">
    <w:abstractNumId w:val="20"/>
  </w:num>
  <w:num w:numId="9">
    <w:abstractNumId w:val="11"/>
  </w:num>
  <w:num w:numId="10">
    <w:abstractNumId w:val="9"/>
  </w:num>
  <w:num w:numId="11">
    <w:abstractNumId w:val="4"/>
  </w:num>
  <w:num w:numId="12">
    <w:abstractNumId w:val="13"/>
  </w:num>
  <w:num w:numId="13">
    <w:abstractNumId w:val="8"/>
  </w:num>
  <w:num w:numId="14">
    <w:abstractNumId w:val="27"/>
  </w:num>
  <w:num w:numId="15">
    <w:abstractNumId w:val="0"/>
  </w:num>
  <w:num w:numId="16">
    <w:abstractNumId w:val="5"/>
  </w:num>
  <w:num w:numId="17">
    <w:abstractNumId w:val="26"/>
  </w:num>
  <w:num w:numId="18">
    <w:abstractNumId w:val="16"/>
  </w:num>
  <w:num w:numId="19">
    <w:abstractNumId w:val="10"/>
  </w:num>
  <w:num w:numId="20">
    <w:abstractNumId w:val="6"/>
  </w:num>
  <w:num w:numId="21">
    <w:abstractNumId w:val="23"/>
  </w:num>
  <w:num w:numId="22">
    <w:abstractNumId w:val="7"/>
  </w:num>
  <w:num w:numId="23">
    <w:abstractNumId w:val="12"/>
  </w:num>
  <w:num w:numId="24">
    <w:abstractNumId w:val="22"/>
  </w:num>
  <w:num w:numId="25">
    <w:abstractNumId w:val="1"/>
  </w:num>
  <w:num w:numId="26">
    <w:abstractNumId w:val="19"/>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91B"/>
    <w:rsid w:val="00012A53"/>
    <w:rsid w:val="000161D7"/>
    <w:rsid w:val="00016694"/>
    <w:rsid w:val="0001672D"/>
    <w:rsid w:val="00017E5C"/>
    <w:rsid w:val="000210FB"/>
    <w:rsid w:val="00025A07"/>
    <w:rsid w:val="00026BB3"/>
    <w:rsid w:val="00026E37"/>
    <w:rsid w:val="00026EFE"/>
    <w:rsid w:val="00031E29"/>
    <w:rsid w:val="00033FD4"/>
    <w:rsid w:val="00034692"/>
    <w:rsid w:val="00037BBF"/>
    <w:rsid w:val="00041139"/>
    <w:rsid w:val="0004193C"/>
    <w:rsid w:val="000428C1"/>
    <w:rsid w:val="000517DB"/>
    <w:rsid w:val="000528D7"/>
    <w:rsid w:val="00054073"/>
    <w:rsid w:val="0005646A"/>
    <w:rsid w:val="00060CAE"/>
    <w:rsid w:val="00061695"/>
    <w:rsid w:val="00062C0D"/>
    <w:rsid w:val="000651BD"/>
    <w:rsid w:val="00066394"/>
    <w:rsid w:val="00070A8A"/>
    <w:rsid w:val="000714AA"/>
    <w:rsid w:val="00071AEC"/>
    <w:rsid w:val="00076548"/>
    <w:rsid w:val="00081939"/>
    <w:rsid w:val="00084190"/>
    <w:rsid w:val="00085A2E"/>
    <w:rsid w:val="00086407"/>
    <w:rsid w:val="00086FCA"/>
    <w:rsid w:val="0008775E"/>
    <w:rsid w:val="00094387"/>
    <w:rsid w:val="00094F0B"/>
    <w:rsid w:val="000A19CB"/>
    <w:rsid w:val="000A2083"/>
    <w:rsid w:val="000B097B"/>
    <w:rsid w:val="000B1A6A"/>
    <w:rsid w:val="000B5361"/>
    <w:rsid w:val="000C09B5"/>
    <w:rsid w:val="000C1910"/>
    <w:rsid w:val="000C2D07"/>
    <w:rsid w:val="000C59BF"/>
    <w:rsid w:val="000C6083"/>
    <w:rsid w:val="000D7615"/>
    <w:rsid w:val="000E26B7"/>
    <w:rsid w:val="000E5112"/>
    <w:rsid w:val="000E7324"/>
    <w:rsid w:val="000F1714"/>
    <w:rsid w:val="000F2E25"/>
    <w:rsid w:val="000F38B7"/>
    <w:rsid w:val="000F450B"/>
    <w:rsid w:val="000F46FC"/>
    <w:rsid w:val="000F623D"/>
    <w:rsid w:val="0010289B"/>
    <w:rsid w:val="0010393B"/>
    <w:rsid w:val="00105327"/>
    <w:rsid w:val="00112E98"/>
    <w:rsid w:val="001144E4"/>
    <w:rsid w:val="001149FC"/>
    <w:rsid w:val="00116A03"/>
    <w:rsid w:val="00124F86"/>
    <w:rsid w:val="00126886"/>
    <w:rsid w:val="00127954"/>
    <w:rsid w:val="00133800"/>
    <w:rsid w:val="00136FFE"/>
    <w:rsid w:val="00141899"/>
    <w:rsid w:val="00142257"/>
    <w:rsid w:val="00143B3E"/>
    <w:rsid w:val="0015007B"/>
    <w:rsid w:val="00151483"/>
    <w:rsid w:val="00153D65"/>
    <w:rsid w:val="0015757F"/>
    <w:rsid w:val="00162E60"/>
    <w:rsid w:val="00163932"/>
    <w:rsid w:val="00171683"/>
    <w:rsid w:val="00174BEA"/>
    <w:rsid w:val="001845A2"/>
    <w:rsid w:val="00190066"/>
    <w:rsid w:val="00195E07"/>
    <w:rsid w:val="00196461"/>
    <w:rsid w:val="001A1D53"/>
    <w:rsid w:val="001A710A"/>
    <w:rsid w:val="001B2F87"/>
    <w:rsid w:val="001B38DE"/>
    <w:rsid w:val="001B43C5"/>
    <w:rsid w:val="001C36D5"/>
    <w:rsid w:val="001C3FA2"/>
    <w:rsid w:val="001C62E2"/>
    <w:rsid w:val="001C79DA"/>
    <w:rsid w:val="001C7A21"/>
    <w:rsid w:val="001C7BF1"/>
    <w:rsid w:val="001D2164"/>
    <w:rsid w:val="001D37F5"/>
    <w:rsid w:val="001D54CF"/>
    <w:rsid w:val="001D5DE1"/>
    <w:rsid w:val="001D6BB5"/>
    <w:rsid w:val="001E408D"/>
    <w:rsid w:val="001E679D"/>
    <w:rsid w:val="001F0A16"/>
    <w:rsid w:val="001F26D6"/>
    <w:rsid w:val="001F4861"/>
    <w:rsid w:val="001F5194"/>
    <w:rsid w:val="00200230"/>
    <w:rsid w:val="00200BE3"/>
    <w:rsid w:val="00201073"/>
    <w:rsid w:val="0020207D"/>
    <w:rsid w:val="00203531"/>
    <w:rsid w:val="002057E9"/>
    <w:rsid w:val="00205FD7"/>
    <w:rsid w:val="002120FA"/>
    <w:rsid w:val="00212404"/>
    <w:rsid w:val="0021280D"/>
    <w:rsid w:val="00216F73"/>
    <w:rsid w:val="00217FE1"/>
    <w:rsid w:val="00222291"/>
    <w:rsid w:val="002234C7"/>
    <w:rsid w:val="00223E52"/>
    <w:rsid w:val="0022500B"/>
    <w:rsid w:val="00225253"/>
    <w:rsid w:val="0022597E"/>
    <w:rsid w:val="00225B26"/>
    <w:rsid w:val="0022620E"/>
    <w:rsid w:val="00230209"/>
    <w:rsid w:val="00233210"/>
    <w:rsid w:val="00237C4C"/>
    <w:rsid w:val="00240381"/>
    <w:rsid w:val="00240429"/>
    <w:rsid w:val="00241108"/>
    <w:rsid w:val="00245402"/>
    <w:rsid w:val="002473D0"/>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6BCD"/>
    <w:rsid w:val="00282866"/>
    <w:rsid w:val="0028374E"/>
    <w:rsid w:val="00283FB5"/>
    <w:rsid w:val="00286542"/>
    <w:rsid w:val="002913AA"/>
    <w:rsid w:val="00292AE5"/>
    <w:rsid w:val="00292DAD"/>
    <w:rsid w:val="00296F64"/>
    <w:rsid w:val="0029717E"/>
    <w:rsid w:val="002A035F"/>
    <w:rsid w:val="002A28BA"/>
    <w:rsid w:val="002A2C37"/>
    <w:rsid w:val="002A4E08"/>
    <w:rsid w:val="002A6733"/>
    <w:rsid w:val="002A74A7"/>
    <w:rsid w:val="002B3402"/>
    <w:rsid w:val="002B79DE"/>
    <w:rsid w:val="002C2549"/>
    <w:rsid w:val="002C61FF"/>
    <w:rsid w:val="002C6E1C"/>
    <w:rsid w:val="002D025D"/>
    <w:rsid w:val="002D1BF5"/>
    <w:rsid w:val="002D240D"/>
    <w:rsid w:val="002D39FF"/>
    <w:rsid w:val="002D4D23"/>
    <w:rsid w:val="002D7C2A"/>
    <w:rsid w:val="002E32F0"/>
    <w:rsid w:val="002E593F"/>
    <w:rsid w:val="002E6533"/>
    <w:rsid w:val="002E7700"/>
    <w:rsid w:val="002F0D68"/>
    <w:rsid w:val="002F129A"/>
    <w:rsid w:val="002F27FA"/>
    <w:rsid w:val="002F4AD2"/>
    <w:rsid w:val="002F584C"/>
    <w:rsid w:val="00300011"/>
    <w:rsid w:val="0030099F"/>
    <w:rsid w:val="003013C9"/>
    <w:rsid w:val="003025DB"/>
    <w:rsid w:val="00302BF4"/>
    <w:rsid w:val="00303D5B"/>
    <w:rsid w:val="00307526"/>
    <w:rsid w:val="00310657"/>
    <w:rsid w:val="00311AED"/>
    <w:rsid w:val="00312220"/>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7C22"/>
    <w:rsid w:val="003411A6"/>
    <w:rsid w:val="0034662F"/>
    <w:rsid w:val="00351D72"/>
    <w:rsid w:val="003557B0"/>
    <w:rsid w:val="00357571"/>
    <w:rsid w:val="003575FD"/>
    <w:rsid w:val="003576F1"/>
    <w:rsid w:val="00357E17"/>
    <w:rsid w:val="003651B2"/>
    <w:rsid w:val="003652DA"/>
    <w:rsid w:val="003711F9"/>
    <w:rsid w:val="00373E3A"/>
    <w:rsid w:val="003740B5"/>
    <w:rsid w:val="00375D66"/>
    <w:rsid w:val="00376A36"/>
    <w:rsid w:val="0039011D"/>
    <w:rsid w:val="0039017D"/>
    <w:rsid w:val="0039230B"/>
    <w:rsid w:val="003923F3"/>
    <w:rsid w:val="0039287A"/>
    <w:rsid w:val="00395CED"/>
    <w:rsid w:val="003A0046"/>
    <w:rsid w:val="003A1BDE"/>
    <w:rsid w:val="003A5EFA"/>
    <w:rsid w:val="003B1E3F"/>
    <w:rsid w:val="003B2D85"/>
    <w:rsid w:val="003B361B"/>
    <w:rsid w:val="003B49AF"/>
    <w:rsid w:val="003B6303"/>
    <w:rsid w:val="003B6DCF"/>
    <w:rsid w:val="003C3F2C"/>
    <w:rsid w:val="003D1510"/>
    <w:rsid w:val="003D4C79"/>
    <w:rsid w:val="003D77A2"/>
    <w:rsid w:val="003D7D91"/>
    <w:rsid w:val="003E09CA"/>
    <w:rsid w:val="003E51C1"/>
    <w:rsid w:val="003F3E28"/>
    <w:rsid w:val="003F466C"/>
    <w:rsid w:val="003F70B4"/>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4F57"/>
    <w:rsid w:val="00475BE7"/>
    <w:rsid w:val="00475E9C"/>
    <w:rsid w:val="00480277"/>
    <w:rsid w:val="00481302"/>
    <w:rsid w:val="00483E99"/>
    <w:rsid w:val="00486C1C"/>
    <w:rsid w:val="00486C45"/>
    <w:rsid w:val="004918F5"/>
    <w:rsid w:val="00495FC4"/>
    <w:rsid w:val="00497C3D"/>
    <w:rsid w:val="004A1793"/>
    <w:rsid w:val="004A2737"/>
    <w:rsid w:val="004A387A"/>
    <w:rsid w:val="004A5E06"/>
    <w:rsid w:val="004A6217"/>
    <w:rsid w:val="004B155E"/>
    <w:rsid w:val="004B1862"/>
    <w:rsid w:val="004B36A4"/>
    <w:rsid w:val="004C2CB7"/>
    <w:rsid w:val="004C5AF1"/>
    <w:rsid w:val="004C6627"/>
    <w:rsid w:val="004C6B76"/>
    <w:rsid w:val="004C7AA7"/>
    <w:rsid w:val="004D0FE1"/>
    <w:rsid w:val="004D14D5"/>
    <w:rsid w:val="004D16E1"/>
    <w:rsid w:val="004D5150"/>
    <w:rsid w:val="004D5896"/>
    <w:rsid w:val="004D7F0B"/>
    <w:rsid w:val="004E0266"/>
    <w:rsid w:val="004E1208"/>
    <w:rsid w:val="004E14AB"/>
    <w:rsid w:val="004E1FBB"/>
    <w:rsid w:val="004E2C45"/>
    <w:rsid w:val="004E3A14"/>
    <w:rsid w:val="004E5E3E"/>
    <w:rsid w:val="004F4A8A"/>
    <w:rsid w:val="004F6D39"/>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6D2E"/>
    <w:rsid w:val="00537075"/>
    <w:rsid w:val="005404BF"/>
    <w:rsid w:val="00544194"/>
    <w:rsid w:val="0054791B"/>
    <w:rsid w:val="00547B63"/>
    <w:rsid w:val="00554C75"/>
    <w:rsid w:val="005576CD"/>
    <w:rsid w:val="005603FD"/>
    <w:rsid w:val="00564ED9"/>
    <w:rsid w:val="005656C5"/>
    <w:rsid w:val="005668A7"/>
    <w:rsid w:val="00567F2A"/>
    <w:rsid w:val="0057073E"/>
    <w:rsid w:val="00577120"/>
    <w:rsid w:val="0057762B"/>
    <w:rsid w:val="00583038"/>
    <w:rsid w:val="005833E7"/>
    <w:rsid w:val="0058383A"/>
    <w:rsid w:val="005869F9"/>
    <w:rsid w:val="00587C79"/>
    <w:rsid w:val="00587F75"/>
    <w:rsid w:val="005901E6"/>
    <w:rsid w:val="00592A97"/>
    <w:rsid w:val="00595035"/>
    <w:rsid w:val="005A07E4"/>
    <w:rsid w:val="005A0FF0"/>
    <w:rsid w:val="005B14A0"/>
    <w:rsid w:val="005B205E"/>
    <w:rsid w:val="005B5BEA"/>
    <w:rsid w:val="005C1A06"/>
    <w:rsid w:val="005C1E29"/>
    <w:rsid w:val="005C5A23"/>
    <w:rsid w:val="005C6A73"/>
    <w:rsid w:val="005D1E6A"/>
    <w:rsid w:val="005D2C7F"/>
    <w:rsid w:val="005D2E4E"/>
    <w:rsid w:val="005D427E"/>
    <w:rsid w:val="005D6FD9"/>
    <w:rsid w:val="005E0EEC"/>
    <w:rsid w:val="005E1395"/>
    <w:rsid w:val="005E7795"/>
    <w:rsid w:val="005F1A9B"/>
    <w:rsid w:val="005F38EB"/>
    <w:rsid w:val="005F71FB"/>
    <w:rsid w:val="00600725"/>
    <w:rsid w:val="00602A3E"/>
    <w:rsid w:val="0060786C"/>
    <w:rsid w:val="006144AD"/>
    <w:rsid w:val="00615287"/>
    <w:rsid w:val="00615E1C"/>
    <w:rsid w:val="00620EAF"/>
    <w:rsid w:val="0062361B"/>
    <w:rsid w:val="00623D91"/>
    <w:rsid w:val="006250C0"/>
    <w:rsid w:val="00626DBE"/>
    <w:rsid w:val="00635236"/>
    <w:rsid w:val="00637A11"/>
    <w:rsid w:val="00640384"/>
    <w:rsid w:val="006407E0"/>
    <w:rsid w:val="006409C1"/>
    <w:rsid w:val="00641823"/>
    <w:rsid w:val="006425C0"/>
    <w:rsid w:val="00642720"/>
    <w:rsid w:val="00644E66"/>
    <w:rsid w:val="006459FB"/>
    <w:rsid w:val="00647DA8"/>
    <w:rsid w:val="00650251"/>
    <w:rsid w:val="006530BF"/>
    <w:rsid w:val="00653EE2"/>
    <w:rsid w:val="0066017A"/>
    <w:rsid w:val="00660633"/>
    <w:rsid w:val="00661422"/>
    <w:rsid w:val="00663779"/>
    <w:rsid w:val="00665BDE"/>
    <w:rsid w:val="00667629"/>
    <w:rsid w:val="00667BFF"/>
    <w:rsid w:val="006714F7"/>
    <w:rsid w:val="00672748"/>
    <w:rsid w:val="006752A2"/>
    <w:rsid w:val="006757B4"/>
    <w:rsid w:val="00675B6C"/>
    <w:rsid w:val="006832BB"/>
    <w:rsid w:val="00683786"/>
    <w:rsid w:val="00684DA9"/>
    <w:rsid w:val="006874EE"/>
    <w:rsid w:val="00687B5C"/>
    <w:rsid w:val="00687DF1"/>
    <w:rsid w:val="00692E24"/>
    <w:rsid w:val="0069327D"/>
    <w:rsid w:val="006A36BB"/>
    <w:rsid w:val="006A51B8"/>
    <w:rsid w:val="006A7D11"/>
    <w:rsid w:val="006B1F96"/>
    <w:rsid w:val="006B44CA"/>
    <w:rsid w:val="006C1140"/>
    <w:rsid w:val="006C450C"/>
    <w:rsid w:val="006C5A22"/>
    <w:rsid w:val="006C7762"/>
    <w:rsid w:val="006D004E"/>
    <w:rsid w:val="006D3D3A"/>
    <w:rsid w:val="006D6293"/>
    <w:rsid w:val="006E04FD"/>
    <w:rsid w:val="006E1487"/>
    <w:rsid w:val="006E3AA5"/>
    <w:rsid w:val="006F0719"/>
    <w:rsid w:val="006F1027"/>
    <w:rsid w:val="006F1625"/>
    <w:rsid w:val="006F484B"/>
    <w:rsid w:val="006F49D8"/>
    <w:rsid w:val="006F5BAC"/>
    <w:rsid w:val="00701EA4"/>
    <w:rsid w:val="007024E1"/>
    <w:rsid w:val="00702940"/>
    <w:rsid w:val="007033D9"/>
    <w:rsid w:val="00703578"/>
    <w:rsid w:val="00706662"/>
    <w:rsid w:val="00721635"/>
    <w:rsid w:val="007243CA"/>
    <w:rsid w:val="00731B36"/>
    <w:rsid w:val="00731E8B"/>
    <w:rsid w:val="007338A2"/>
    <w:rsid w:val="0073493D"/>
    <w:rsid w:val="00735EBD"/>
    <w:rsid w:val="00740E6A"/>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90FB8"/>
    <w:rsid w:val="0079543D"/>
    <w:rsid w:val="0079580A"/>
    <w:rsid w:val="00795D51"/>
    <w:rsid w:val="00796826"/>
    <w:rsid w:val="007A2354"/>
    <w:rsid w:val="007A7B10"/>
    <w:rsid w:val="007A7CE3"/>
    <w:rsid w:val="007B010F"/>
    <w:rsid w:val="007B06EE"/>
    <w:rsid w:val="007B1079"/>
    <w:rsid w:val="007B115C"/>
    <w:rsid w:val="007B2B60"/>
    <w:rsid w:val="007B5070"/>
    <w:rsid w:val="007C3655"/>
    <w:rsid w:val="007C3868"/>
    <w:rsid w:val="007C432B"/>
    <w:rsid w:val="007C4498"/>
    <w:rsid w:val="007C5028"/>
    <w:rsid w:val="007C5B07"/>
    <w:rsid w:val="007C6070"/>
    <w:rsid w:val="007C7C5E"/>
    <w:rsid w:val="007D2576"/>
    <w:rsid w:val="007D49CE"/>
    <w:rsid w:val="007D696A"/>
    <w:rsid w:val="007D7623"/>
    <w:rsid w:val="007F1075"/>
    <w:rsid w:val="007F278A"/>
    <w:rsid w:val="007F66ED"/>
    <w:rsid w:val="00801A1A"/>
    <w:rsid w:val="008036FD"/>
    <w:rsid w:val="008074A9"/>
    <w:rsid w:val="00812659"/>
    <w:rsid w:val="008138A7"/>
    <w:rsid w:val="00816A6C"/>
    <w:rsid w:val="00821F0A"/>
    <w:rsid w:val="00832BE4"/>
    <w:rsid w:val="00832EDC"/>
    <w:rsid w:val="00833C7A"/>
    <w:rsid w:val="00843549"/>
    <w:rsid w:val="00844D74"/>
    <w:rsid w:val="00850E91"/>
    <w:rsid w:val="008553D4"/>
    <w:rsid w:val="0085659A"/>
    <w:rsid w:val="0086010D"/>
    <w:rsid w:val="0086193B"/>
    <w:rsid w:val="00863A67"/>
    <w:rsid w:val="008644B6"/>
    <w:rsid w:val="008710C0"/>
    <w:rsid w:val="00871943"/>
    <w:rsid w:val="008747F2"/>
    <w:rsid w:val="00874FFA"/>
    <w:rsid w:val="0087507D"/>
    <w:rsid w:val="0088039F"/>
    <w:rsid w:val="00880F80"/>
    <w:rsid w:val="008828BD"/>
    <w:rsid w:val="00882F62"/>
    <w:rsid w:val="008869F9"/>
    <w:rsid w:val="008937D5"/>
    <w:rsid w:val="00895D75"/>
    <w:rsid w:val="00897664"/>
    <w:rsid w:val="008A0964"/>
    <w:rsid w:val="008A41B2"/>
    <w:rsid w:val="008A4875"/>
    <w:rsid w:val="008A749F"/>
    <w:rsid w:val="008B0274"/>
    <w:rsid w:val="008B2145"/>
    <w:rsid w:val="008B633B"/>
    <w:rsid w:val="008B7127"/>
    <w:rsid w:val="008C1A8E"/>
    <w:rsid w:val="008C231C"/>
    <w:rsid w:val="008C2B00"/>
    <w:rsid w:val="008D1105"/>
    <w:rsid w:val="008D2264"/>
    <w:rsid w:val="008D45C1"/>
    <w:rsid w:val="008D4A90"/>
    <w:rsid w:val="008D589F"/>
    <w:rsid w:val="008E15BD"/>
    <w:rsid w:val="008E19A7"/>
    <w:rsid w:val="008E1C4F"/>
    <w:rsid w:val="008E2C54"/>
    <w:rsid w:val="008E67D6"/>
    <w:rsid w:val="008E6CDF"/>
    <w:rsid w:val="008E7662"/>
    <w:rsid w:val="008E79FB"/>
    <w:rsid w:val="008F2E1D"/>
    <w:rsid w:val="008F5AAF"/>
    <w:rsid w:val="008F5AE7"/>
    <w:rsid w:val="00903853"/>
    <w:rsid w:val="00904DA6"/>
    <w:rsid w:val="00910F5F"/>
    <w:rsid w:val="00911685"/>
    <w:rsid w:val="00911A2B"/>
    <w:rsid w:val="009325D0"/>
    <w:rsid w:val="00935FB2"/>
    <w:rsid w:val="00937042"/>
    <w:rsid w:val="00944E19"/>
    <w:rsid w:val="0094668E"/>
    <w:rsid w:val="00946963"/>
    <w:rsid w:val="00947C34"/>
    <w:rsid w:val="00952792"/>
    <w:rsid w:val="00955F50"/>
    <w:rsid w:val="009576D4"/>
    <w:rsid w:val="0096246D"/>
    <w:rsid w:val="00964D34"/>
    <w:rsid w:val="009658A5"/>
    <w:rsid w:val="00966C7B"/>
    <w:rsid w:val="00966F5B"/>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C08EE"/>
    <w:rsid w:val="009C2911"/>
    <w:rsid w:val="009C4B6F"/>
    <w:rsid w:val="009D274E"/>
    <w:rsid w:val="009D3AFA"/>
    <w:rsid w:val="009D3B5A"/>
    <w:rsid w:val="009D5B77"/>
    <w:rsid w:val="009D7D3C"/>
    <w:rsid w:val="009D7EBE"/>
    <w:rsid w:val="009E08E3"/>
    <w:rsid w:val="009E7CDE"/>
    <w:rsid w:val="009F2761"/>
    <w:rsid w:val="009F28A3"/>
    <w:rsid w:val="009F46B3"/>
    <w:rsid w:val="00A029C1"/>
    <w:rsid w:val="00A04051"/>
    <w:rsid w:val="00A0423F"/>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35A24"/>
    <w:rsid w:val="00A40BDB"/>
    <w:rsid w:val="00A41868"/>
    <w:rsid w:val="00A43AF6"/>
    <w:rsid w:val="00A45494"/>
    <w:rsid w:val="00A454BA"/>
    <w:rsid w:val="00A51939"/>
    <w:rsid w:val="00A51970"/>
    <w:rsid w:val="00A53B97"/>
    <w:rsid w:val="00A544A6"/>
    <w:rsid w:val="00A546D0"/>
    <w:rsid w:val="00A571C1"/>
    <w:rsid w:val="00A609B5"/>
    <w:rsid w:val="00A6105A"/>
    <w:rsid w:val="00A63AA1"/>
    <w:rsid w:val="00A63F3D"/>
    <w:rsid w:val="00A640D7"/>
    <w:rsid w:val="00A64856"/>
    <w:rsid w:val="00A64A8D"/>
    <w:rsid w:val="00A6536E"/>
    <w:rsid w:val="00A6607B"/>
    <w:rsid w:val="00A67744"/>
    <w:rsid w:val="00A70B65"/>
    <w:rsid w:val="00A7223E"/>
    <w:rsid w:val="00A73FFB"/>
    <w:rsid w:val="00A77586"/>
    <w:rsid w:val="00A777A3"/>
    <w:rsid w:val="00A803D4"/>
    <w:rsid w:val="00A81D9C"/>
    <w:rsid w:val="00A83812"/>
    <w:rsid w:val="00A851BF"/>
    <w:rsid w:val="00A875E1"/>
    <w:rsid w:val="00A918FB"/>
    <w:rsid w:val="00A95CD2"/>
    <w:rsid w:val="00A978F0"/>
    <w:rsid w:val="00AA63A6"/>
    <w:rsid w:val="00AB084D"/>
    <w:rsid w:val="00AB0ACF"/>
    <w:rsid w:val="00AB262B"/>
    <w:rsid w:val="00AB348A"/>
    <w:rsid w:val="00AB6DC0"/>
    <w:rsid w:val="00AB7399"/>
    <w:rsid w:val="00AB7A89"/>
    <w:rsid w:val="00AC1274"/>
    <w:rsid w:val="00AC39AE"/>
    <w:rsid w:val="00AC5A63"/>
    <w:rsid w:val="00AC7F7F"/>
    <w:rsid w:val="00AD3219"/>
    <w:rsid w:val="00AD32C4"/>
    <w:rsid w:val="00AD3A77"/>
    <w:rsid w:val="00AD5DC3"/>
    <w:rsid w:val="00AD62C5"/>
    <w:rsid w:val="00AE0DD5"/>
    <w:rsid w:val="00AE1E15"/>
    <w:rsid w:val="00AF0093"/>
    <w:rsid w:val="00AF21FC"/>
    <w:rsid w:val="00AF4146"/>
    <w:rsid w:val="00AF7FA8"/>
    <w:rsid w:val="00B00E49"/>
    <w:rsid w:val="00B00EC9"/>
    <w:rsid w:val="00B02F3B"/>
    <w:rsid w:val="00B070D4"/>
    <w:rsid w:val="00B13894"/>
    <w:rsid w:val="00B14400"/>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52C"/>
    <w:rsid w:val="00B5581C"/>
    <w:rsid w:val="00B56554"/>
    <w:rsid w:val="00B56B41"/>
    <w:rsid w:val="00B701E1"/>
    <w:rsid w:val="00B71A4B"/>
    <w:rsid w:val="00B724DC"/>
    <w:rsid w:val="00B80011"/>
    <w:rsid w:val="00B81ECD"/>
    <w:rsid w:val="00B82266"/>
    <w:rsid w:val="00B865E2"/>
    <w:rsid w:val="00B87828"/>
    <w:rsid w:val="00B9236F"/>
    <w:rsid w:val="00B92377"/>
    <w:rsid w:val="00B92C49"/>
    <w:rsid w:val="00B9437D"/>
    <w:rsid w:val="00B949C9"/>
    <w:rsid w:val="00B97C75"/>
    <w:rsid w:val="00BA2409"/>
    <w:rsid w:val="00BA4B36"/>
    <w:rsid w:val="00BB08E8"/>
    <w:rsid w:val="00BB5F56"/>
    <w:rsid w:val="00BC11E9"/>
    <w:rsid w:val="00BC3962"/>
    <w:rsid w:val="00BD2489"/>
    <w:rsid w:val="00BD294E"/>
    <w:rsid w:val="00BD485D"/>
    <w:rsid w:val="00BD4A89"/>
    <w:rsid w:val="00BD55C2"/>
    <w:rsid w:val="00BD567A"/>
    <w:rsid w:val="00BD69BE"/>
    <w:rsid w:val="00BD7ABC"/>
    <w:rsid w:val="00BE2A1D"/>
    <w:rsid w:val="00BF16BC"/>
    <w:rsid w:val="00BF5C23"/>
    <w:rsid w:val="00BF642F"/>
    <w:rsid w:val="00BF6489"/>
    <w:rsid w:val="00BF64FD"/>
    <w:rsid w:val="00C02DB3"/>
    <w:rsid w:val="00C03C79"/>
    <w:rsid w:val="00C04AC0"/>
    <w:rsid w:val="00C050B5"/>
    <w:rsid w:val="00C05BBB"/>
    <w:rsid w:val="00C16129"/>
    <w:rsid w:val="00C1777A"/>
    <w:rsid w:val="00C205F1"/>
    <w:rsid w:val="00C20CCC"/>
    <w:rsid w:val="00C222FD"/>
    <w:rsid w:val="00C2381F"/>
    <w:rsid w:val="00C25B30"/>
    <w:rsid w:val="00C32D7E"/>
    <w:rsid w:val="00C330DC"/>
    <w:rsid w:val="00C33260"/>
    <w:rsid w:val="00C342DD"/>
    <w:rsid w:val="00C4230A"/>
    <w:rsid w:val="00C42889"/>
    <w:rsid w:val="00C43A14"/>
    <w:rsid w:val="00C45287"/>
    <w:rsid w:val="00C472FE"/>
    <w:rsid w:val="00C505B2"/>
    <w:rsid w:val="00C51965"/>
    <w:rsid w:val="00C53D38"/>
    <w:rsid w:val="00C56C76"/>
    <w:rsid w:val="00C60170"/>
    <w:rsid w:val="00C61AE2"/>
    <w:rsid w:val="00C63169"/>
    <w:rsid w:val="00C65933"/>
    <w:rsid w:val="00C72585"/>
    <w:rsid w:val="00C74453"/>
    <w:rsid w:val="00C747BC"/>
    <w:rsid w:val="00C7602B"/>
    <w:rsid w:val="00C8401A"/>
    <w:rsid w:val="00C85656"/>
    <w:rsid w:val="00C90747"/>
    <w:rsid w:val="00C92146"/>
    <w:rsid w:val="00C9396E"/>
    <w:rsid w:val="00C95688"/>
    <w:rsid w:val="00C97DDF"/>
    <w:rsid w:val="00CA00A1"/>
    <w:rsid w:val="00CA141D"/>
    <w:rsid w:val="00CA24B2"/>
    <w:rsid w:val="00CA56B4"/>
    <w:rsid w:val="00CA6247"/>
    <w:rsid w:val="00CB1092"/>
    <w:rsid w:val="00CB317D"/>
    <w:rsid w:val="00CC0DB7"/>
    <w:rsid w:val="00CC2C9D"/>
    <w:rsid w:val="00CC2D9A"/>
    <w:rsid w:val="00CC3231"/>
    <w:rsid w:val="00CC55D2"/>
    <w:rsid w:val="00CC7B06"/>
    <w:rsid w:val="00CD672A"/>
    <w:rsid w:val="00CD7495"/>
    <w:rsid w:val="00CE23F3"/>
    <w:rsid w:val="00CE3305"/>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6C8"/>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6CF0"/>
    <w:rsid w:val="00D5274E"/>
    <w:rsid w:val="00D54BA9"/>
    <w:rsid w:val="00D62571"/>
    <w:rsid w:val="00D65C37"/>
    <w:rsid w:val="00D67090"/>
    <w:rsid w:val="00D67A55"/>
    <w:rsid w:val="00D70CA9"/>
    <w:rsid w:val="00D800FA"/>
    <w:rsid w:val="00D83BA1"/>
    <w:rsid w:val="00D83CDB"/>
    <w:rsid w:val="00D8433D"/>
    <w:rsid w:val="00D8660C"/>
    <w:rsid w:val="00D93D98"/>
    <w:rsid w:val="00D94AAA"/>
    <w:rsid w:val="00D971AB"/>
    <w:rsid w:val="00D9793E"/>
    <w:rsid w:val="00DA0872"/>
    <w:rsid w:val="00DA15FC"/>
    <w:rsid w:val="00DA4E3A"/>
    <w:rsid w:val="00DB1C65"/>
    <w:rsid w:val="00DB31CE"/>
    <w:rsid w:val="00DB6D9C"/>
    <w:rsid w:val="00DC36BF"/>
    <w:rsid w:val="00DC423B"/>
    <w:rsid w:val="00DC6464"/>
    <w:rsid w:val="00DD0E90"/>
    <w:rsid w:val="00DD1544"/>
    <w:rsid w:val="00DD1D4D"/>
    <w:rsid w:val="00DD7339"/>
    <w:rsid w:val="00DE1594"/>
    <w:rsid w:val="00DF04E6"/>
    <w:rsid w:val="00DF1351"/>
    <w:rsid w:val="00DF1B56"/>
    <w:rsid w:val="00DF1FC7"/>
    <w:rsid w:val="00DF4E9B"/>
    <w:rsid w:val="00E01324"/>
    <w:rsid w:val="00E0250D"/>
    <w:rsid w:val="00E03E1D"/>
    <w:rsid w:val="00E04C00"/>
    <w:rsid w:val="00E10CF8"/>
    <w:rsid w:val="00E12F50"/>
    <w:rsid w:val="00E1311C"/>
    <w:rsid w:val="00E13356"/>
    <w:rsid w:val="00E167DE"/>
    <w:rsid w:val="00E22C3F"/>
    <w:rsid w:val="00E26499"/>
    <w:rsid w:val="00E27A74"/>
    <w:rsid w:val="00E27B33"/>
    <w:rsid w:val="00E3055A"/>
    <w:rsid w:val="00E30F14"/>
    <w:rsid w:val="00E3147C"/>
    <w:rsid w:val="00E32E18"/>
    <w:rsid w:val="00E33D88"/>
    <w:rsid w:val="00E34927"/>
    <w:rsid w:val="00E352DF"/>
    <w:rsid w:val="00E4304A"/>
    <w:rsid w:val="00E432A2"/>
    <w:rsid w:val="00E4538E"/>
    <w:rsid w:val="00E45FBC"/>
    <w:rsid w:val="00E462B0"/>
    <w:rsid w:val="00E46970"/>
    <w:rsid w:val="00E46E42"/>
    <w:rsid w:val="00E47C70"/>
    <w:rsid w:val="00E47C8C"/>
    <w:rsid w:val="00E51E8B"/>
    <w:rsid w:val="00E60BB7"/>
    <w:rsid w:val="00E63E28"/>
    <w:rsid w:val="00E722DA"/>
    <w:rsid w:val="00E7442D"/>
    <w:rsid w:val="00E75FA0"/>
    <w:rsid w:val="00E77729"/>
    <w:rsid w:val="00E80559"/>
    <w:rsid w:val="00E80F65"/>
    <w:rsid w:val="00E82897"/>
    <w:rsid w:val="00E840D7"/>
    <w:rsid w:val="00E86D9C"/>
    <w:rsid w:val="00E906B1"/>
    <w:rsid w:val="00E93A5F"/>
    <w:rsid w:val="00E953C3"/>
    <w:rsid w:val="00E97A7D"/>
    <w:rsid w:val="00EA02A9"/>
    <w:rsid w:val="00EA1EF6"/>
    <w:rsid w:val="00EA5AE0"/>
    <w:rsid w:val="00EB35BC"/>
    <w:rsid w:val="00EB4CE0"/>
    <w:rsid w:val="00EC06BC"/>
    <w:rsid w:val="00EC3BB6"/>
    <w:rsid w:val="00EC7044"/>
    <w:rsid w:val="00EC7054"/>
    <w:rsid w:val="00EC761C"/>
    <w:rsid w:val="00ED2756"/>
    <w:rsid w:val="00ED45FD"/>
    <w:rsid w:val="00ED61FD"/>
    <w:rsid w:val="00ED7CF3"/>
    <w:rsid w:val="00EE0A78"/>
    <w:rsid w:val="00EE0F30"/>
    <w:rsid w:val="00EE45A2"/>
    <w:rsid w:val="00EE6B2C"/>
    <w:rsid w:val="00EF687F"/>
    <w:rsid w:val="00EF7BCC"/>
    <w:rsid w:val="00F059E8"/>
    <w:rsid w:val="00F06F57"/>
    <w:rsid w:val="00F07035"/>
    <w:rsid w:val="00F11ADC"/>
    <w:rsid w:val="00F16296"/>
    <w:rsid w:val="00F165FE"/>
    <w:rsid w:val="00F25C1F"/>
    <w:rsid w:val="00F3333D"/>
    <w:rsid w:val="00F37750"/>
    <w:rsid w:val="00F402E1"/>
    <w:rsid w:val="00F42307"/>
    <w:rsid w:val="00F42475"/>
    <w:rsid w:val="00F42DB2"/>
    <w:rsid w:val="00F436CD"/>
    <w:rsid w:val="00F47605"/>
    <w:rsid w:val="00F50EE0"/>
    <w:rsid w:val="00F51DA3"/>
    <w:rsid w:val="00F57AE7"/>
    <w:rsid w:val="00F6215D"/>
    <w:rsid w:val="00F642D6"/>
    <w:rsid w:val="00F6438B"/>
    <w:rsid w:val="00F65986"/>
    <w:rsid w:val="00F67128"/>
    <w:rsid w:val="00F73264"/>
    <w:rsid w:val="00F7528C"/>
    <w:rsid w:val="00F763DB"/>
    <w:rsid w:val="00F77348"/>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53B6"/>
    <w:rsid w:val="00FA74A6"/>
    <w:rsid w:val="00FB0EEE"/>
    <w:rsid w:val="00FB4532"/>
    <w:rsid w:val="00FB5DCE"/>
    <w:rsid w:val="00FC24A8"/>
    <w:rsid w:val="00FC3273"/>
    <w:rsid w:val="00FC5E4A"/>
    <w:rsid w:val="00FD1507"/>
    <w:rsid w:val="00FD23AC"/>
    <w:rsid w:val="00FD2B6F"/>
    <w:rsid w:val="00FD6773"/>
    <w:rsid w:val="00FD7329"/>
    <w:rsid w:val="00FE187A"/>
    <w:rsid w:val="00FE4549"/>
    <w:rsid w:val="00FE53F0"/>
    <w:rsid w:val="00FF013C"/>
    <w:rsid w:val="00FF2823"/>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49FC"/>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SharedWithUsers xmlns="3f5fa72f-620d-44a1-9576-9387b535153b">
      <UserInfo>
        <DisplayName>Stuhlmeier, Anna</DisplayName>
        <AccountId>6</AccountId>
        <AccountType/>
      </UserInfo>
      <UserInfo>
        <DisplayName>Hesener, Silke</DisplayName>
        <AccountId>16</AccountId>
        <AccountType/>
      </UserInfo>
    </SharedWithUsers>
    <TaxCatchAll xmlns="0368996d-84e6-4afa-a7af-a0c5a6da0e28" xsi:nil="true"/>
    <OffeneFragenvomReferenten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4408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Blomberg, Nadine</cp:lastModifiedBy>
  <cp:revision>9</cp:revision>
  <dcterms:created xsi:type="dcterms:W3CDTF">2022-06-14T08:02:00Z</dcterms:created>
  <dcterms:modified xsi:type="dcterms:W3CDTF">2022-06-21T08:02:00Z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