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1B02E0C6" w14:textId="567ABFB3" w:rsidR="001C7A21" w:rsidRDefault="001C7A21" w:rsidP="001C7A21">
      <w:pPr>
        <w:jc w:val="right"/>
        <w:rPr>
          <w:rFonts w:eastAsia="Times New Roman"/>
          <w:b/>
          <w:bCs/>
        </w:rPr>
      </w:pPr>
      <w:r>
        <w:rPr>
          <w:b/>
        </w:rPr>
        <w:t>2022-506</w:t>
      </w:r>
    </w:p>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0D0C7DB7" w14:textId="535C7F27" w:rsidR="00CC3231" w:rsidRPr="008E15BD" w:rsidRDefault="001C79DA" w:rsidP="008E15BD">
      <w:pPr>
        <w:tabs>
          <w:tab w:val="left" w:pos="1418"/>
          <w:tab w:val="left" w:pos="2410"/>
        </w:tabs>
        <w:spacing w:before="100"/>
        <w:ind w:right="-113"/>
        <w:outlineLvl w:val="0"/>
        <w:rPr>
          <w:b/>
          <w:sz w:val="36"/>
          <w:szCs w:val="36"/>
        </w:rPr>
      </w:pPr>
      <w:r>
        <w:rPr>
          <w:sz w:val="20"/>
          <w:u w:val="single"/>
        </w:rPr>
        <w:t>Schmitz Cargobull AG</w:t>
      </w:r>
      <w:r>
        <w:rPr>
          <w:sz w:val="20"/>
          <w:u w:val="single"/>
        </w:rPr>
        <w:br/>
      </w:r>
      <w:r>
        <w:rPr>
          <w:b/>
          <w:sz w:val="36"/>
        </w:rPr>
        <w:t>Safe and efficient – Transport cooling units by Schmitz Cargobull</w:t>
      </w:r>
    </w:p>
    <w:p w14:paraId="1E0B0A09" w14:textId="05EA9020" w:rsidR="00CC3231" w:rsidRPr="006E3AA5" w:rsidRDefault="00CC3231" w:rsidP="009A3F64">
      <w:pPr>
        <w:spacing w:line="360" w:lineRule="auto"/>
        <w:ind w:right="565"/>
      </w:pPr>
      <w:r>
        <w:rPr>
          <w:b/>
        </w:rPr>
        <w:br/>
      </w:r>
      <w:r>
        <w:t>June 2022 – Customers are able to choose from two diesel-powered Schmitz Cargobull transport cooling units or one electric transport cooling unit. With its efficient common rail diesel engine and new Performance mode, the S.CU 2.0 impresses with fuel savings of 15% and a lower level of noise while still delivering the same cooling/heating performance. Additionally, its weight has been reduced by almost 50 kg which are now available for greater payload. The S.CU 2.0 is available in both a MonoTemp and MultiTemp (mt) design. This version is available with a pharmaceutical certificate. The emissions-optimised S.CU 1.0 with its robust and well-known Perkins diesel engine can be used in any sector and is also suited for transport in countries with low fuel quality. The S.CU 1.0 is only available in a MonoTemp design. Both versions of the S.CU meet the EU’s Stage V Emissions Directive.</w:t>
      </w:r>
    </w:p>
    <w:p w14:paraId="288CB5A4" w14:textId="12A7C630" w:rsidR="00CC3231" w:rsidRPr="002B79DE" w:rsidRDefault="00CC3231" w:rsidP="00CC3231">
      <w:pPr>
        <w:tabs>
          <w:tab w:val="left" w:pos="1418"/>
          <w:tab w:val="left" w:pos="2410"/>
        </w:tabs>
        <w:spacing w:before="100" w:line="360" w:lineRule="auto"/>
        <w:ind w:right="-113"/>
      </w:pPr>
      <w:r>
        <w:t>The drivers also have reason to be pleased: The new generation of the cooling units is quieter and smoother, which has been achieved by the new addition of decoupling the drive unit. The display is easier to read thanks to larger font, clear icons and more intuitive menu structures in the updated software contribute to greater user comfort. All trailer information can also be accessed on the S.CU display using the Smart Trailer menu.</w:t>
      </w:r>
    </w:p>
    <w:p w14:paraId="39211B29" w14:textId="6431D79F" w:rsidR="00CC3231" w:rsidRDefault="006144AD" w:rsidP="00CC3231">
      <w:pPr>
        <w:tabs>
          <w:tab w:val="left" w:pos="1418"/>
          <w:tab w:val="left" w:pos="2410"/>
        </w:tabs>
        <w:spacing w:before="100" w:line="360" w:lineRule="auto"/>
        <w:ind w:right="-113"/>
      </w:pPr>
      <w:r>
        <w:t xml:space="preserve">All transport cooling units are equipped with the new generator with enhanced thermal management, a new version of the evaporator fan, new user-friendly software and the standard silence kit for optimum noise insulation. </w:t>
      </w:r>
    </w:p>
    <w:p w14:paraId="3CC016DD" w14:textId="72A3A049" w:rsidR="00ED7CF3" w:rsidRDefault="00ED7CF3" w:rsidP="00CC3231">
      <w:pPr>
        <w:tabs>
          <w:tab w:val="left" w:pos="1418"/>
          <w:tab w:val="left" w:pos="2410"/>
        </w:tabs>
        <w:spacing w:before="100" w:line="360" w:lineRule="auto"/>
        <w:ind w:right="-113"/>
      </w:pPr>
      <w:r>
        <w:t>An optional solar panel on the transport cooling unit protects the starter battery against deep discharging. The starter battery is continuously charged by the solar panel and, as a result, remains operational for a longer period of time. The S.CU’s solar module is installed directly on the cooling unit and can even be retrofitted on existing cooling units.</w:t>
      </w:r>
    </w:p>
    <w:p w14:paraId="032148C6" w14:textId="77777777" w:rsidR="00AC39AE" w:rsidRDefault="00AC39AE" w:rsidP="00CC3231">
      <w:pPr>
        <w:tabs>
          <w:tab w:val="left" w:pos="1418"/>
          <w:tab w:val="left" w:pos="2410"/>
        </w:tabs>
        <w:spacing w:before="100" w:line="360" w:lineRule="auto"/>
        <w:ind w:right="-113"/>
        <w:rPr>
          <w:b/>
          <w:bCs/>
        </w:rPr>
      </w:pPr>
    </w:p>
    <w:p w14:paraId="2DC48595" w14:textId="77777777" w:rsidR="008E15BD" w:rsidRDefault="008E15BD" w:rsidP="00CC3231">
      <w:pPr>
        <w:tabs>
          <w:tab w:val="left" w:pos="1418"/>
          <w:tab w:val="left" w:pos="2410"/>
        </w:tabs>
        <w:spacing w:before="100" w:line="360" w:lineRule="auto"/>
        <w:ind w:right="-113"/>
        <w:rPr>
          <w:b/>
          <w:bCs/>
        </w:rPr>
      </w:pPr>
    </w:p>
    <w:p w14:paraId="1458A322" w14:textId="77777777" w:rsidR="008E15BD" w:rsidRDefault="008E15BD" w:rsidP="008E15BD">
      <w:pPr>
        <w:jc w:val="right"/>
        <w:rPr>
          <w:rFonts w:eastAsia="Times New Roman"/>
          <w:b/>
          <w:bCs/>
        </w:rPr>
      </w:pPr>
    </w:p>
    <w:p w14:paraId="1AFC58F8" w14:textId="77777777" w:rsidR="008E15BD" w:rsidRDefault="008E15BD" w:rsidP="008E15BD">
      <w:pPr>
        <w:jc w:val="right"/>
        <w:rPr>
          <w:rFonts w:eastAsia="Times New Roman"/>
          <w:b/>
          <w:bCs/>
        </w:rPr>
      </w:pPr>
    </w:p>
    <w:p w14:paraId="075DDCC4" w14:textId="77777777" w:rsidR="008E15BD" w:rsidRDefault="008E15BD" w:rsidP="008E15BD">
      <w:pPr>
        <w:jc w:val="right"/>
        <w:rPr>
          <w:rFonts w:eastAsia="Times New Roman"/>
          <w:b/>
          <w:bCs/>
        </w:rPr>
      </w:pPr>
    </w:p>
    <w:p w14:paraId="73EA8E5D" w14:textId="77CAD623" w:rsidR="008E15BD" w:rsidRDefault="008E15BD" w:rsidP="008E15BD">
      <w:pPr>
        <w:jc w:val="right"/>
        <w:rPr>
          <w:rFonts w:eastAsia="Times New Roman"/>
          <w:b/>
          <w:bCs/>
        </w:rPr>
      </w:pPr>
      <w:r>
        <w:rPr>
          <w:b/>
        </w:rPr>
        <w:t>2022-506</w:t>
      </w:r>
    </w:p>
    <w:p w14:paraId="6B6A9836" w14:textId="77777777" w:rsidR="008E15BD" w:rsidRDefault="008E15BD" w:rsidP="00CC3231">
      <w:pPr>
        <w:tabs>
          <w:tab w:val="left" w:pos="1418"/>
          <w:tab w:val="left" w:pos="2410"/>
        </w:tabs>
        <w:spacing w:before="100" w:line="360" w:lineRule="auto"/>
        <w:ind w:right="-113"/>
        <w:rPr>
          <w:b/>
          <w:bCs/>
        </w:rPr>
      </w:pPr>
    </w:p>
    <w:p w14:paraId="344BAFFC" w14:textId="735E319F" w:rsidR="00CC3231" w:rsidRDefault="00CC3231" w:rsidP="00CC3231">
      <w:pPr>
        <w:tabs>
          <w:tab w:val="left" w:pos="1418"/>
          <w:tab w:val="left" w:pos="2410"/>
        </w:tabs>
        <w:spacing w:before="100" w:line="360" w:lineRule="auto"/>
        <w:ind w:right="-113"/>
        <w:rPr>
          <w:b/>
          <w:bCs/>
        </w:rPr>
      </w:pPr>
      <w:r>
        <w:rPr>
          <w:b/>
        </w:rPr>
        <w:t>100% performance – Zero emissions</w:t>
      </w:r>
    </w:p>
    <w:p w14:paraId="084ABEED" w14:textId="3B8606A9" w:rsidR="00CC3231" w:rsidRPr="00E4304A" w:rsidRDefault="00CC3231" w:rsidP="00CC3231">
      <w:pPr>
        <w:tabs>
          <w:tab w:val="left" w:pos="1418"/>
          <w:tab w:val="left" w:pos="2410"/>
        </w:tabs>
        <w:spacing w:before="100" w:line="360" w:lineRule="auto"/>
        <w:ind w:right="-113"/>
      </w:pPr>
      <w:r>
        <w:t xml:space="preserve">The battery-powered S.CUe (Semi-Trailer Cooling Unit electric) does not generate any emissions and is designed especially for use in urban transport. The S.CUe is equipped with a built-in inverter and is designed to control the temperature of goods with a cooling output of up to 15,900 W and heating output of 9,100 W, all without generating any emissions. The batteries are installed on the landing gear, meaning that pallet boxes can be installed as usual and options such as a tail gate are still available for the rear. In contrast to diesel-powered units, the S.CUe is only very slightly heavier, so that its payload is not restricted. </w:t>
      </w:r>
    </w:p>
    <w:p w14:paraId="368B327C" w14:textId="48420A02" w:rsidR="00CC3231" w:rsidRPr="00E4304A" w:rsidRDefault="00CC3231" w:rsidP="00CC3231">
      <w:pPr>
        <w:tabs>
          <w:tab w:val="left" w:pos="1418"/>
          <w:tab w:val="left" w:pos="2410"/>
        </w:tabs>
        <w:spacing w:before="100" w:line="360" w:lineRule="auto"/>
        <w:ind w:right="-113"/>
      </w:pPr>
      <w:r>
        <w:t>The modular design allows battery capacity to be scaled in future (up to approx. 65 kWh). Depending on the application and requirements, the unit can run on electric power for up to ten hours. With the current system (approx. 32 kWh), the unit can run autonomously for around 5 hours.</w:t>
      </w:r>
    </w:p>
    <w:p w14:paraId="151C9538" w14:textId="4A2A5B47" w:rsidR="00CC3231" w:rsidRDefault="00CC3231" w:rsidP="00CC3231">
      <w:pPr>
        <w:tabs>
          <w:tab w:val="left" w:pos="1418"/>
          <w:tab w:val="left" w:pos="2410"/>
        </w:tabs>
        <w:spacing w:before="100" w:line="360" w:lineRule="auto"/>
        <w:ind w:right="-113"/>
      </w:pPr>
      <w:r>
        <w:t xml:space="preserve">Schmitz Cargobull therefore enables carbon emissions to be reduced even further and helps to build the foundations for environmentally-friendly goods transport. </w:t>
      </w:r>
    </w:p>
    <w:p w14:paraId="1E5689A7" w14:textId="77777777" w:rsidR="00C92146" w:rsidRDefault="00C92146" w:rsidP="00F51DA3">
      <w:pPr>
        <w:ind w:right="850"/>
        <w:rPr>
          <w:b/>
          <w:bCs/>
          <w:sz w:val="16"/>
          <w:szCs w:val="16"/>
          <w:u w:val="single"/>
        </w:rPr>
      </w:pPr>
    </w:p>
    <w:p w14:paraId="35F0761B" w14:textId="77777777" w:rsidR="000F1714" w:rsidRDefault="000F1714" w:rsidP="00F51DA3">
      <w:pPr>
        <w:ind w:right="850"/>
        <w:rPr>
          <w:b/>
          <w:bCs/>
          <w:sz w:val="16"/>
          <w:szCs w:val="16"/>
          <w:u w:val="single"/>
        </w:rPr>
      </w:pPr>
    </w:p>
    <w:p w14:paraId="5CBBD416" w14:textId="7E6FB3ED" w:rsidR="00F51DA3" w:rsidRDefault="00F51DA3" w:rsidP="00F51DA3">
      <w:pPr>
        <w:ind w:right="850"/>
        <w:rPr>
          <w:rFonts w:eastAsia="Calibri"/>
          <w:sz w:val="16"/>
          <w:szCs w:val="16"/>
        </w:rPr>
      </w:pPr>
      <w:r>
        <w:rPr>
          <w:b/>
          <w:sz w:val="16"/>
          <w:u w:val="single"/>
        </w:rPr>
        <w:t xml:space="preserve">About Schmitz Cargobull </w:t>
      </w:r>
    </w:p>
    <w:p w14:paraId="2CC44542" w14:textId="77777777" w:rsidR="00F51DA3" w:rsidRDefault="00F51DA3" w:rsidP="00F51DA3">
      <w:pPr>
        <w:ind w:right="283"/>
        <w:rPr>
          <w:rFonts w:eastAsia="Times"/>
          <w:sz w:val="16"/>
          <w:szCs w:val="16"/>
        </w:rPr>
      </w:pPr>
      <w:r>
        <w:rPr>
          <w:sz w:val="16"/>
        </w:rPr>
        <w:t>With an annual production of around 42,500 trailers and with around 5,700 employees, Schmitz Cargobull AG is Europe’s leading manufacturer of semi-trailers, trailers and truck bodies for temperature-controlled freight, general cargo and bulk goods. The company achieved sales of approximately €1.74 billion in the 2020/21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00A1B2B9" w14:textId="77777777" w:rsidR="00F51DA3" w:rsidRDefault="00F51DA3" w:rsidP="00F51DA3">
      <w:pPr>
        <w:ind w:right="283"/>
        <w:rPr>
          <w:sz w:val="20"/>
          <w:szCs w:val="20"/>
        </w:rPr>
      </w:pPr>
    </w:p>
    <w:p w14:paraId="56520A18" w14:textId="77777777" w:rsidR="00F51DA3" w:rsidRDefault="00F51DA3" w:rsidP="00F51DA3">
      <w:pPr>
        <w:ind w:right="283"/>
        <w:rPr>
          <w:b/>
          <w:sz w:val="16"/>
          <w:szCs w:val="16"/>
          <w:u w:val="single"/>
        </w:rPr>
      </w:pPr>
    </w:p>
    <w:p w14:paraId="245A1EFA" w14:textId="77777777" w:rsidR="00F51DA3" w:rsidRDefault="00F51DA3" w:rsidP="00F51DA3">
      <w:pPr>
        <w:ind w:right="283"/>
        <w:rPr>
          <w:b/>
          <w:sz w:val="16"/>
          <w:szCs w:val="16"/>
          <w:u w:val="single"/>
        </w:rPr>
      </w:pPr>
      <w:r>
        <w:rPr>
          <w:b/>
          <w:sz w:val="16"/>
          <w:u w:val="single"/>
        </w:rPr>
        <w:t>The Schmitz Cargobull press team:</w:t>
      </w:r>
    </w:p>
    <w:p w14:paraId="30631D1C" w14:textId="77777777" w:rsidR="00F51DA3" w:rsidRDefault="00F51DA3" w:rsidP="00F51DA3">
      <w:pPr>
        <w:ind w:right="851"/>
        <w:rPr>
          <w:sz w:val="16"/>
          <w:szCs w:val="24"/>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65608F2A" w14:textId="77777777" w:rsidR="00F51DA3" w:rsidRDefault="00F51DA3" w:rsidP="00F51DA3">
      <w:r>
        <w:rPr>
          <w:sz w:val="16"/>
        </w:rPr>
        <w:t>Andrea Beckonert</w:t>
      </w:r>
      <w:r>
        <w:rPr>
          <w:sz w:val="16"/>
        </w:rPr>
        <w:tab/>
        <w:t xml:space="preserve">+49 2558 81-1321 I </w:t>
      </w:r>
      <w:hyperlink r:id="rId12" w:history="1">
        <w:r>
          <w:rPr>
            <w:rStyle w:val="Hyperlink"/>
            <w:color w:val="000000"/>
            <w:sz w:val="16"/>
          </w:rPr>
          <w:t>andrea.beckonert@cargobull.com</w:t>
        </w:r>
      </w:hyperlink>
      <w:r>
        <w:br/>
      </w:r>
      <w:r>
        <w:rPr>
          <w:sz w:val="16"/>
        </w:rPr>
        <w:t>Silke Hesener:</w:t>
      </w:r>
      <w:r>
        <w:rPr>
          <w:sz w:val="16"/>
        </w:rPr>
        <w:tab/>
        <w:t xml:space="preserve">+49 2558 81-1501 I </w:t>
      </w:r>
      <w:hyperlink r:id="rId13" w:history="1">
        <w:r>
          <w:rPr>
            <w:rStyle w:val="Hyperlink"/>
            <w:color w:val="000000"/>
            <w:sz w:val="16"/>
          </w:rPr>
          <w:t>silke.hesener@cargobull.com</w:t>
        </w:r>
      </w:hyperlink>
    </w:p>
    <w:sectPr w:rsidR="00F51DA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C599A" w14:textId="77777777" w:rsidR="00446535" w:rsidRDefault="00446535" w:rsidP="001C7A21">
      <w:r>
        <w:separator/>
      </w:r>
    </w:p>
  </w:endnote>
  <w:endnote w:type="continuationSeparator" w:id="0">
    <w:p w14:paraId="528CD3FC" w14:textId="77777777" w:rsidR="00446535" w:rsidRDefault="00446535" w:rsidP="001C7A21">
      <w:r>
        <w:continuationSeparator/>
      </w:r>
    </w:p>
  </w:endnote>
  <w:endnote w:type="continuationNotice" w:id="1">
    <w:p w14:paraId="384D174C" w14:textId="77777777" w:rsidR="00446535" w:rsidRDefault="004465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7DDDF" w14:textId="77777777" w:rsidR="00446535" w:rsidRDefault="00446535" w:rsidP="001C7A21">
      <w:r>
        <w:separator/>
      </w:r>
    </w:p>
  </w:footnote>
  <w:footnote w:type="continuationSeparator" w:id="0">
    <w:p w14:paraId="31961DA1" w14:textId="77777777" w:rsidR="00446535" w:rsidRDefault="00446535" w:rsidP="001C7A21">
      <w:r>
        <w:continuationSeparator/>
      </w:r>
    </w:p>
  </w:footnote>
  <w:footnote w:type="continuationNotice" w:id="1">
    <w:p w14:paraId="59C4A0DE" w14:textId="77777777" w:rsidR="00446535" w:rsidRDefault="004465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9267373">
    <w:abstractNumId w:val="17"/>
  </w:num>
  <w:num w:numId="2" w16cid:durableId="1582984571">
    <w:abstractNumId w:val="21"/>
  </w:num>
  <w:num w:numId="3" w16cid:durableId="939948123">
    <w:abstractNumId w:val="14"/>
  </w:num>
  <w:num w:numId="4" w16cid:durableId="310909397">
    <w:abstractNumId w:val="15"/>
  </w:num>
  <w:num w:numId="5" w16cid:durableId="145633351">
    <w:abstractNumId w:val="18"/>
  </w:num>
  <w:num w:numId="6" w16cid:durableId="340013432">
    <w:abstractNumId w:val="24"/>
  </w:num>
  <w:num w:numId="7" w16cid:durableId="684289125">
    <w:abstractNumId w:val="2"/>
  </w:num>
  <w:num w:numId="8" w16cid:durableId="1097407722">
    <w:abstractNumId w:val="20"/>
  </w:num>
  <w:num w:numId="9" w16cid:durableId="1521890043">
    <w:abstractNumId w:val="11"/>
  </w:num>
  <w:num w:numId="10" w16cid:durableId="1624968705">
    <w:abstractNumId w:val="9"/>
  </w:num>
  <w:num w:numId="11" w16cid:durableId="160044204">
    <w:abstractNumId w:val="4"/>
  </w:num>
  <w:num w:numId="12" w16cid:durableId="233970739">
    <w:abstractNumId w:val="13"/>
  </w:num>
  <w:num w:numId="13" w16cid:durableId="1503812149">
    <w:abstractNumId w:val="8"/>
  </w:num>
  <w:num w:numId="14" w16cid:durableId="948051283">
    <w:abstractNumId w:val="27"/>
  </w:num>
  <w:num w:numId="15" w16cid:durableId="905918046">
    <w:abstractNumId w:val="0"/>
  </w:num>
  <w:num w:numId="16" w16cid:durableId="1824272434">
    <w:abstractNumId w:val="5"/>
  </w:num>
  <w:num w:numId="17" w16cid:durableId="2074501684">
    <w:abstractNumId w:val="26"/>
  </w:num>
  <w:num w:numId="18" w16cid:durableId="1786457533">
    <w:abstractNumId w:val="16"/>
  </w:num>
  <w:num w:numId="19" w16cid:durableId="1159610311">
    <w:abstractNumId w:val="10"/>
  </w:num>
  <w:num w:numId="20" w16cid:durableId="178860209">
    <w:abstractNumId w:val="6"/>
  </w:num>
  <w:num w:numId="21" w16cid:durableId="1441031034">
    <w:abstractNumId w:val="23"/>
  </w:num>
  <w:num w:numId="22" w16cid:durableId="341586675">
    <w:abstractNumId w:val="7"/>
  </w:num>
  <w:num w:numId="23" w16cid:durableId="732314513">
    <w:abstractNumId w:val="12"/>
  </w:num>
  <w:num w:numId="24" w16cid:durableId="1586037021">
    <w:abstractNumId w:val="22"/>
  </w:num>
  <w:num w:numId="25" w16cid:durableId="680860268">
    <w:abstractNumId w:val="1"/>
  </w:num>
  <w:num w:numId="26" w16cid:durableId="1274287988">
    <w:abstractNumId w:val="19"/>
  </w:num>
  <w:num w:numId="27" w16cid:durableId="342515570">
    <w:abstractNumId w:val="3"/>
  </w:num>
  <w:num w:numId="28" w16cid:durableId="19674368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11959"/>
    <w:rsid w:val="0001291B"/>
    <w:rsid w:val="00012A53"/>
    <w:rsid w:val="000161D7"/>
    <w:rsid w:val="00016694"/>
    <w:rsid w:val="0001672D"/>
    <w:rsid w:val="00017E5C"/>
    <w:rsid w:val="000210FB"/>
    <w:rsid w:val="00025A07"/>
    <w:rsid w:val="00026BB3"/>
    <w:rsid w:val="00026E37"/>
    <w:rsid w:val="00026EFE"/>
    <w:rsid w:val="00031E29"/>
    <w:rsid w:val="00033FD4"/>
    <w:rsid w:val="00034692"/>
    <w:rsid w:val="00037BBF"/>
    <w:rsid w:val="00041139"/>
    <w:rsid w:val="0004193C"/>
    <w:rsid w:val="000428C1"/>
    <w:rsid w:val="000517DB"/>
    <w:rsid w:val="000528D7"/>
    <w:rsid w:val="00054073"/>
    <w:rsid w:val="0005646A"/>
    <w:rsid w:val="00060CAE"/>
    <w:rsid w:val="00061695"/>
    <w:rsid w:val="00062C0D"/>
    <w:rsid w:val="000651BD"/>
    <w:rsid w:val="00066394"/>
    <w:rsid w:val="00070A8A"/>
    <w:rsid w:val="000714AA"/>
    <w:rsid w:val="00076548"/>
    <w:rsid w:val="00081939"/>
    <w:rsid w:val="00084190"/>
    <w:rsid w:val="00085A2E"/>
    <w:rsid w:val="00086407"/>
    <w:rsid w:val="00086FCA"/>
    <w:rsid w:val="0008775E"/>
    <w:rsid w:val="00094387"/>
    <w:rsid w:val="00094F0B"/>
    <w:rsid w:val="000A19CB"/>
    <w:rsid w:val="000A2083"/>
    <w:rsid w:val="000B097B"/>
    <w:rsid w:val="000B1A6A"/>
    <w:rsid w:val="000B5361"/>
    <w:rsid w:val="000C09B5"/>
    <w:rsid w:val="000C1910"/>
    <w:rsid w:val="000C2D07"/>
    <w:rsid w:val="000C59BF"/>
    <w:rsid w:val="000C6083"/>
    <w:rsid w:val="000D7615"/>
    <w:rsid w:val="000E26B7"/>
    <w:rsid w:val="000E5112"/>
    <w:rsid w:val="000E7324"/>
    <w:rsid w:val="000F1714"/>
    <w:rsid w:val="000F2E25"/>
    <w:rsid w:val="000F38B7"/>
    <w:rsid w:val="000F450B"/>
    <w:rsid w:val="000F46FC"/>
    <w:rsid w:val="000F623D"/>
    <w:rsid w:val="0010289B"/>
    <w:rsid w:val="0010393B"/>
    <w:rsid w:val="00105327"/>
    <w:rsid w:val="00112E98"/>
    <w:rsid w:val="001144E4"/>
    <w:rsid w:val="001149FC"/>
    <w:rsid w:val="00116A03"/>
    <w:rsid w:val="00124F86"/>
    <w:rsid w:val="00126886"/>
    <w:rsid w:val="00127954"/>
    <w:rsid w:val="00133800"/>
    <w:rsid w:val="00136FFE"/>
    <w:rsid w:val="00141899"/>
    <w:rsid w:val="00142257"/>
    <w:rsid w:val="00143B3E"/>
    <w:rsid w:val="0015007B"/>
    <w:rsid w:val="00151483"/>
    <w:rsid w:val="00153D65"/>
    <w:rsid w:val="0015757F"/>
    <w:rsid w:val="00162E60"/>
    <w:rsid w:val="00163932"/>
    <w:rsid w:val="00171683"/>
    <w:rsid w:val="00174BEA"/>
    <w:rsid w:val="001845A2"/>
    <w:rsid w:val="00190066"/>
    <w:rsid w:val="00195E07"/>
    <w:rsid w:val="00196461"/>
    <w:rsid w:val="001A1D53"/>
    <w:rsid w:val="001A710A"/>
    <w:rsid w:val="001B2F87"/>
    <w:rsid w:val="001B38DE"/>
    <w:rsid w:val="001B43C5"/>
    <w:rsid w:val="001C36D5"/>
    <w:rsid w:val="001C3FA2"/>
    <w:rsid w:val="001C62E2"/>
    <w:rsid w:val="001C79DA"/>
    <w:rsid w:val="001C7A21"/>
    <w:rsid w:val="001C7BF1"/>
    <w:rsid w:val="001D2164"/>
    <w:rsid w:val="001D37F5"/>
    <w:rsid w:val="001D54CF"/>
    <w:rsid w:val="001D5DE1"/>
    <w:rsid w:val="001D6BB5"/>
    <w:rsid w:val="001E408D"/>
    <w:rsid w:val="001E679D"/>
    <w:rsid w:val="001F0A16"/>
    <w:rsid w:val="001F26D6"/>
    <w:rsid w:val="001F4861"/>
    <w:rsid w:val="001F5194"/>
    <w:rsid w:val="00200230"/>
    <w:rsid w:val="00200BE3"/>
    <w:rsid w:val="00201073"/>
    <w:rsid w:val="0020207D"/>
    <w:rsid w:val="00203531"/>
    <w:rsid w:val="002057E9"/>
    <w:rsid w:val="00205FD7"/>
    <w:rsid w:val="002120FA"/>
    <w:rsid w:val="00212404"/>
    <w:rsid w:val="0021280D"/>
    <w:rsid w:val="00216F73"/>
    <w:rsid w:val="00217FE1"/>
    <w:rsid w:val="00222291"/>
    <w:rsid w:val="002234C7"/>
    <w:rsid w:val="00223E52"/>
    <w:rsid w:val="0022500B"/>
    <w:rsid w:val="00225253"/>
    <w:rsid w:val="0022597E"/>
    <w:rsid w:val="00225B26"/>
    <w:rsid w:val="0022620E"/>
    <w:rsid w:val="00230209"/>
    <w:rsid w:val="00233210"/>
    <w:rsid w:val="00240381"/>
    <w:rsid w:val="00240429"/>
    <w:rsid w:val="00241108"/>
    <w:rsid w:val="00245402"/>
    <w:rsid w:val="002473D0"/>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76BCD"/>
    <w:rsid w:val="00282866"/>
    <w:rsid w:val="0028374E"/>
    <w:rsid w:val="00283FB5"/>
    <w:rsid w:val="00286542"/>
    <w:rsid w:val="002913AA"/>
    <w:rsid w:val="00292AE5"/>
    <w:rsid w:val="00292DAD"/>
    <w:rsid w:val="00296F64"/>
    <w:rsid w:val="0029717E"/>
    <w:rsid w:val="002A035F"/>
    <w:rsid w:val="002A28BA"/>
    <w:rsid w:val="002A2C37"/>
    <w:rsid w:val="002A4E08"/>
    <w:rsid w:val="002A6733"/>
    <w:rsid w:val="002A74A7"/>
    <w:rsid w:val="002B3402"/>
    <w:rsid w:val="002B79DE"/>
    <w:rsid w:val="002C2549"/>
    <w:rsid w:val="002C61FF"/>
    <w:rsid w:val="002C6E1C"/>
    <w:rsid w:val="002D025D"/>
    <w:rsid w:val="002D1BF5"/>
    <w:rsid w:val="002D240D"/>
    <w:rsid w:val="002D39FF"/>
    <w:rsid w:val="002D4D23"/>
    <w:rsid w:val="002D7C2A"/>
    <w:rsid w:val="002E32F0"/>
    <w:rsid w:val="002E593F"/>
    <w:rsid w:val="002E6533"/>
    <w:rsid w:val="002E7700"/>
    <w:rsid w:val="002F0D68"/>
    <w:rsid w:val="002F129A"/>
    <w:rsid w:val="002F27FA"/>
    <w:rsid w:val="002F4AD2"/>
    <w:rsid w:val="002F584C"/>
    <w:rsid w:val="00300011"/>
    <w:rsid w:val="0030099F"/>
    <w:rsid w:val="003013C9"/>
    <w:rsid w:val="003025DB"/>
    <w:rsid w:val="00302BF4"/>
    <w:rsid w:val="00303D5B"/>
    <w:rsid w:val="00307526"/>
    <w:rsid w:val="00310657"/>
    <w:rsid w:val="00311AED"/>
    <w:rsid w:val="00312220"/>
    <w:rsid w:val="0031317C"/>
    <w:rsid w:val="003135B0"/>
    <w:rsid w:val="003140B1"/>
    <w:rsid w:val="003149A7"/>
    <w:rsid w:val="00321E9A"/>
    <w:rsid w:val="00323548"/>
    <w:rsid w:val="00323E9A"/>
    <w:rsid w:val="00325530"/>
    <w:rsid w:val="00325C0E"/>
    <w:rsid w:val="00326DC9"/>
    <w:rsid w:val="00327377"/>
    <w:rsid w:val="00330B99"/>
    <w:rsid w:val="00332EA0"/>
    <w:rsid w:val="003339DE"/>
    <w:rsid w:val="00333A21"/>
    <w:rsid w:val="003360B7"/>
    <w:rsid w:val="00337C22"/>
    <w:rsid w:val="003411A6"/>
    <w:rsid w:val="0034662F"/>
    <w:rsid w:val="00351D72"/>
    <w:rsid w:val="003557B0"/>
    <w:rsid w:val="00357571"/>
    <w:rsid w:val="003575FD"/>
    <w:rsid w:val="003576F1"/>
    <w:rsid w:val="00357E17"/>
    <w:rsid w:val="003651B2"/>
    <w:rsid w:val="003652DA"/>
    <w:rsid w:val="003711F9"/>
    <w:rsid w:val="00373E3A"/>
    <w:rsid w:val="003740B5"/>
    <w:rsid w:val="00375D66"/>
    <w:rsid w:val="00376A36"/>
    <w:rsid w:val="0039011D"/>
    <w:rsid w:val="0039017D"/>
    <w:rsid w:val="0039230B"/>
    <w:rsid w:val="003923F3"/>
    <w:rsid w:val="0039287A"/>
    <w:rsid w:val="00395CED"/>
    <w:rsid w:val="003A0046"/>
    <w:rsid w:val="003A1BDE"/>
    <w:rsid w:val="003A5EFA"/>
    <w:rsid w:val="003B2D85"/>
    <w:rsid w:val="003B361B"/>
    <w:rsid w:val="003B49AF"/>
    <w:rsid w:val="003B6303"/>
    <w:rsid w:val="003B6DCF"/>
    <w:rsid w:val="003C3F2C"/>
    <w:rsid w:val="003D1510"/>
    <w:rsid w:val="003D4C79"/>
    <w:rsid w:val="003D77A2"/>
    <w:rsid w:val="003D7D91"/>
    <w:rsid w:val="003E09CA"/>
    <w:rsid w:val="003E51C1"/>
    <w:rsid w:val="003F3E28"/>
    <w:rsid w:val="003F466C"/>
    <w:rsid w:val="003F70B4"/>
    <w:rsid w:val="004046E5"/>
    <w:rsid w:val="00404893"/>
    <w:rsid w:val="00405B46"/>
    <w:rsid w:val="004061C1"/>
    <w:rsid w:val="00410944"/>
    <w:rsid w:val="00410D44"/>
    <w:rsid w:val="004122BA"/>
    <w:rsid w:val="0041247A"/>
    <w:rsid w:val="004132A2"/>
    <w:rsid w:val="004137F0"/>
    <w:rsid w:val="00414117"/>
    <w:rsid w:val="00416C6E"/>
    <w:rsid w:val="004172AB"/>
    <w:rsid w:val="00421886"/>
    <w:rsid w:val="00423297"/>
    <w:rsid w:val="0042343F"/>
    <w:rsid w:val="004241F9"/>
    <w:rsid w:val="00425652"/>
    <w:rsid w:val="0042795F"/>
    <w:rsid w:val="00427AB9"/>
    <w:rsid w:val="00427E9B"/>
    <w:rsid w:val="0043310F"/>
    <w:rsid w:val="00437190"/>
    <w:rsid w:val="004402DA"/>
    <w:rsid w:val="004427BE"/>
    <w:rsid w:val="0044386D"/>
    <w:rsid w:val="00444B83"/>
    <w:rsid w:val="00445B73"/>
    <w:rsid w:val="00446535"/>
    <w:rsid w:val="004469CB"/>
    <w:rsid w:val="00446B3D"/>
    <w:rsid w:val="0045185C"/>
    <w:rsid w:val="0045186D"/>
    <w:rsid w:val="004533A7"/>
    <w:rsid w:val="004538FF"/>
    <w:rsid w:val="00454577"/>
    <w:rsid w:val="00456B34"/>
    <w:rsid w:val="0046031C"/>
    <w:rsid w:val="0046257F"/>
    <w:rsid w:val="00463DE0"/>
    <w:rsid w:val="00465A8B"/>
    <w:rsid w:val="00465FD2"/>
    <w:rsid w:val="00466969"/>
    <w:rsid w:val="00474A91"/>
    <w:rsid w:val="00474F57"/>
    <w:rsid w:val="00475BE7"/>
    <w:rsid w:val="00475E9C"/>
    <w:rsid w:val="00480277"/>
    <w:rsid w:val="00481302"/>
    <w:rsid w:val="00483E99"/>
    <w:rsid w:val="00486C1C"/>
    <w:rsid w:val="00486C45"/>
    <w:rsid w:val="004918F5"/>
    <w:rsid w:val="00495FC4"/>
    <w:rsid w:val="00497C3D"/>
    <w:rsid w:val="004A1793"/>
    <w:rsid w:val="004A2737"/>
    <w:rsid w:val="004A387A"/>
    <w:rsid w:val="004A5E06"/>
    <w:rsid w:val="004A6217"/>
    <w:rsid w:val="004B155E"/>
    <w:rsid w:val="004B1862"/>
    <w:rsid w:val="004B36A4"/>
    <w:rsid w:val="004C2CB7"/>
    <w:rsid w:val="004C5AF1"/>
    <w:rsid w:val="004C6627"/>
    <w:rsid w:val="004C6B76"/>
    <w:rsid w:val="004C7AA7"/>
    <w:rsid w:val="004D0FE1"/>
    <w:rsid w:val="004D14D5"/>
    <w:rsid w:val="004D16E1"/>
    <w:rsid w:val="004D5150"/>
    <w:rsid w:val="004D5896"/>
    <w:rsid w:val="004D7F0B"/>
    <w:rsid w:val="004E0266"/>
    <w:rsid w:val="004E1208"/>
    <w:rsid w:val="004E14AB"/>
    <w:rsid w:val="004E1FBB"/>
    <w:rsid w:val="004E2C45"/>
    <w:rsid w:val="004E3A14"/>
    <w:rsid w:val="004E5E3E"/>
    <w:rsid w:val="004F4A8A"/>
    <w:rsid w:val="004F6D39"/>
    <w:rsid w:val="0050404C"/>
    <w:rsid w:val="00505472"/>
    <w:rsid w:val="00506509"/>
    <w:rsid w:val="00506715"/>
    <w:rsid w:val="00506F16"/>
    <w:rsid w:val="00507065"/>
    <w:rsid w:val="005127A3"/>
    <w:rsid w:val="0051423E"/>
    <w:rsid w:val="005144C2"/>
    <w:rsid w:val="005170AA"/>
    <w:rsid w:val="00520629"/>
    <w:rsid w:val="00522941"/>
    <w:rsid w:val="005240C6"/>
    <w:rsid w:val="00524F23"/>
    <w:rsid w:val="005252AA"/>
    <w:rsid w:val="00526D2E"/>
    <w:rsid w:val="00537075"/>
    <w:rsid w:val="005404BF"/>
    <w:rsid w:val="00544194"/>
    <w:rsid w:val="0054791B"/>
    <w:rsid w:val="00547B63"/>
    <w:rsid w:val="00554C75"/>
    <w:rsid w:val="005576CD"/>
    <w:rsid w:val="005603FD"/>
    <w:rsid w:val="00564ED9"/>
    <w:rsid w:val="005656C5"/>
    <w:rsid w:val="005668A7"/>
    <w:rsid w:val="00567F2A"/>
    <w:rsid w:val="0057073E"/>
    <w:rsid w:val="00577120"/>
    <w:rsid w:val="0057762B"/>
    <w:rsid w:val="00583038"/>
    <w:rsid w:val="005833E7"/>
    <w:rsid w:val="0058383A"/>
    <w:rsid w:val="005869F9"/>
    <w:rsid w:val="00587C79"/>
    <w:rsid w:val="00587F75"/>
    <w:rsid w:val="005901E6"/>
    <w:rsid w:val="00592A97"/>
    <w:rsid w:val="00595035"/>
    <w:rsid w:val="005A07E4"/>
    <w:rsid w:val="005A0FF0"/>
    <w:rsid w:val="005B14A0"/>
    <w:rsid w:val="005B205E"/>
    <w:rsid w:val="005B5BEA"/>
    <w:rsid w:val="005C1A06"/>
    <w:rsid w:val="005C1E29"/>
    <w:rsid w:val="005C5A23"/>
    <w:rsid w:val="005C6A73"/>
    <w:rsid w:val="005D1E6A"/>
    <w:rsid w:val="005D2C7F"/>
    <w:rsid w:val="005D2E4E"/>
    <w:rsid w:val="005D427E"/>
    <w:rsid w:val="005D6FD9"/>
    <w:rsid w:val="005E0EEC"/>
    <w:rsid w:val="005E1395"/>
    <w:rsid w:val="005E7795"/>
    <w:rsid w:val="005F1A9B"/>
    <w:rsid w:val="005F38EB"/>
    <w:rsid w:val="005F71FB"/>
    <w:rsid w:val="00600725"/>
    <w:rsid w:val="00602A3E"/>
    <w:rsid w:val="0060786C"/>
    <w:rsid w:val="006144AD"/>
    <w:rsid w:val="00615287"/>
    <w:rsid w:val="00615E1C"/>
    <w:rsid w:val="00620EAF"/>
    <w:rsid w:val="0062361B"/>
    <w:rsid w:val="00623D91"/>
    <w:rsid w:val="006250C0"/>
    <w:rsid w:val="00626DBE"/>
    <w:rsid w:val="00635236"/>
    <w:rsid w:val="00637A11"/>
    <w:rsid w:val="00640384"/>
    <w:rsid w:val="006407E0"/>
    <w:rsid w:val="006409C1"/>
    <w:rsid w:val="00641823"/>
    <w:rsid w:val="006425C0"/>
    <w:rsid w:val="00642720"/>
    <w:rsid w:val="00644E66"/>
    <w:rsid w:val="006459FB"/>
    <w:rsid w:val="00647DA8"/>
    <w:rsid w:val="00650251"/>
    <w:rsid w:val="006530BF"/>
    <w:rsid w:val="00653EE2"/>
    <w:rsid w:val="0066017A"/>
    <w:rsid w:val="00660633"/>
    <w:rsid w:val="00661422"/>
    <w:rsid w:val="00663779"/>
    <w:rsid w:val="00665BDE"/>
    <w:rsid w:val="00667629"/>
    <w:rsid w:val="00667BFF"/>
    <w:rsid w:val="006714F7"/>
    <w:rsid w:val="00672748"/>
    <w:rsid w:val="006752A2"/>
    <w:rsid w:val="006757B4"/>
    <w:rsid w:val="00675B6C"/>
    <w:rsid w:val="006832BB"/>
    <w:rsid w:val="00683786"/>
    <w:rsid w:val="00684DA9"/>
    <w:rsid w:val="006874EE"/>
    <w:rsid w:val="00687B5C"/>
    <w:rsid w:val="00687DF1"/>
    <w:rsid w:val="00692E24"/>
    <w:rsid w:val="0069327D"/>
    <w:rsid w:val="006A36BB"/>
    <w:rsid w:val="006A51B8"/>
    <w:rsid w:val="006A7D11"/>
    <w:rsid w:val="006B1F96"/>
    <w:rsid w:val="006B44CA"/>
    <w:rsid w:val="006C1140"/>
    <w:rsid w:val="006C450C"/>
    <w:rsid w:val="006C5A22"/>
    <w:rsid w:val="006C7762"/>
    <w:rsid w:val="006D004E"/>
    <w:rsid w:val="006D3D3A"/>
    <w:rsid w:val="006D6293"/>
    <w:rsid w:val="006E04FD"/>
    <w:rsid w:val="006E1487"/>
    <w:rsid w:val="006E3AA5"/>
    <w:rsid w:val="006F0719"/>
    <w:rsid w:val="006F1027"/>
    <w:rsid w:val="006F1625"/>
    <w:rsid w:val="006F484B"/>
    <w:rsid w:val="006F49D8"/>
    <w:rsid w:val="006F5BAC"/>
    <w:rsid w:val="00701EA4"/>
    <w:rsid w:val="007024E1"/>
    <w:rsid w:val="00702940"/>
    <w:rsid w:val="007033D9"/>
    <w:rsid w:val="00703578"/>
    <w:rsid w:val="00706662"/>
    <w:rsid w:val="00721635"/>
    <w:rsid w:val="007243CA"/>
    <w:rsid w:val="00731B36"/>
    <w:rsid w:val="00731E8B"/>
    <w:rsid w:val="007338A2"/>
    <w:rsid w:val="0073493D"/>
    <w:rsid w:val="00735EBD"/>
    <w:rsid w:val="00740E6A"/>
    <w:rsid w:val="00743A3A"/>
    <w:rsid w:val="007453A0"/>
    <w:rsid w:val="00745E02"/>
    <w:rsid w:val="00751876"/>
    <w:rsid w:val="0075338C"/>
    <w:rsid w:val="0075374C"/>
    <w:rsid w:val="00755664"/>
    <w:rsid w:val="00755FB4"/>
    <w:rsid w:val="00756A6D"/>
    <w:rsid w:val="00757DB1"/>
    <w:rsid w:val="0076037D"/>
    <w:rsid w:val="00763BB1"/>
    <w:rsid w:val="00764DC8"/>
    <w:rsid w:val="00767854"/>
    <w:rsid w:val="00773722"/>
    <w:rsid w:val="007753DC"/>
    <w:rsid w:val="007760C5"/>
    <w:rsid w:val="00781517"/>
    <w:rsid w:val="0078436A"/>
    <w:rsid w:val="00784D3D"/>
    <w:rsid w:val="007856E6"/>
    <w:rsid w:val="00786421"/>
    <w:rsid w:val="0078683E"/>
    <w:rsid w:val="00790FB8"/>
    <w:rsid w:val="0079543D"/>
    <w:rsid w:val="0079580A"/>
    <w:rsid w:val="00795D51"/>
    <w:rsid w:val="00796826"/>
    <w:rsid w:val="007A2354"/>
    <w:rsid w:val="007A7B10"/>
    <w:rsid w:val="007A7CE3"/>
    <w:rsid w:val="007B010F"/>
    <w:rsid w:val="007B06EE"/>
    <w:rsid w:val="007B1079"/>
    <w:rsid w:val="007B115C"/>
    <w:rsid w:val="007B2B60"/>
    <w:rsid w:val="007B5070"/>
    <w:rsid w:val="007C3655"/>
    <w:rsid w:val="007C3868"/>
    <w:rsid w:val="007C432B"/>
    <w:rsid w:val="007C4498"/>
    <w:rsid w:val="007C5028"/>
    <w:rsid w:val="007C5B07"/>
    <w:rsid w:val="007C6070"/>
    <w:rsid w:val="007C7C5E"/>
    <w:rsid w:val="007D2576"/>
    <w:rsid w:val="007D49CE"/>
    <w:rsid w:val="007D696A"/>
    <w:rsid w:val="007D7623"/>
    <w:rsid w:val="007F1075"/>
    <w:rsid w:val="007F66ED"/>
    <w:rsid w:val="00801A1A"/>
    <w:rsid w:val="008036FD"/>
    <w:rsid w:val="008074A9"/>
    <w:rsid w:val="00812659"/>
    <w:rsid w:val="008138A7"/>
    <w:rsid w:val="00816A6C"/>
    <w:rsid w:val="00821F0A"/>
    <w:rsid w:val="00832BE4"/>
    <w:rsid w:val="00832EDC"/>
    <w:rsid w:val="00833C7A"/>
    <w:rsid w:val="00843549"/>
    <w:rsid w:val="00844D74"/>
    <w:rsid w:val="00850E91"/>
    <w:rsid w:val="008553D4"/>
    <w:rsid w:val="0085659A"/>
    <w:rsid w:val="0086010D"/>
    <w:rsid w:val="0086193B"/>
    <w:rsid w:val="00863A67"/>
    <w:rsid w:val="008644B6"/>
    <w:rsid w:val="008710C0"/>
    <w:rsid w:val="00871943"/>
    <w:rsid w:val="008747F2"/>
    <w:rsid w:val="00874FFA"/>
    <w:rsid w:val="0087507D"/>
    <w:rsid w:val="0088039F"/>
    <w:rsid w:val="00880F80"/>
    <w:rsid w:val="008828BD"/>
    <w:rsid w:val="00882F62"/>
    <w:rsid w:val="008869F9"/>
    <w:rsid w:val="008937D5"/>
    <w:rsid w:val="00895D75"/>
    <w:rsid w:val="00897664"/>
    <w:rsid w:val="008A0964"/>
    <w:rsid w:val="008A41B2"/>
    <w:rsid w:val="008A4875"/>
    <w:rsid w:val="008A749F"/>
    <w:rsid w:val="008B0274"/>
    <w:rsid w:val="008B2145"/>
    <w:rsid w:val="008B633B"/>
    <w:rsid w:val="008B7127"/>
    <w:rsid w:val="008C1A8E"/>
    <w:rsid w:val="008C231C"/>
    <w:rsid w:val="008C2B00"/>
    <w:rsid w:val="008D1105"/>
    <w:rsid w:val="008D2264"/>
    <w:rsid w:val="008D45C1"/>
    <w:rsid w:val="008D4A90"/>
    <w:rsid w:val="008D589F"/>
    <w:rsid w:val="008E15BD"/>
    <w:rsid w:val="008E19A7"/>
    <w:rsid w:val="008E1C4F"/>
    <w:rsid w:val="008E2C54"/>
    <w:rsid w:val="008E67D6"/>
    <w:rsid w:val="008E6CDF"/>
    <w:rsid w:val="008E7662"/>
    <w:rsid w:val="008E79FB"/>
    <w:rsid w:val="008F2E1D"/>
    <w:rsid w:val="008F5AAF"/>
    <w:rsid w:val="008F5AE7"/>
    <w:rsid w:val="00903853"/>
    <w:rsid w:val="00904DA6"/>
    <w:rsid w:val="00910F5F"/>
    <w:rsid w:val="00911685"/>
    <w:rsid w:val="00911A2B"/>
    <w:rsid w:val="009325D0"/>
    <w:rsid w:val="00935FB2"/>
    <w:rsid w:val="00937042"/>
    <w:rsid w:val="00944E19"/>
    <w:rsid w:val="0094668E"/>
    <w:rsid w:val="00946963"/>
    <w:rsid w:val="00947C34"/>
    <w:rsid w:val="00952792"/>
    <w:rsid w:val="00955F50"/>
    <w:rsid w:val="009576D4"/>
    <w:rsid w:val="0096246D"/>
    <w:rsid w:val="00964D34"/>
    <w:rsid w:val="009658A5"/>
    <w:rsid w:val="00966C7B"/>
    <w:rsid w:val="00966F5B"/>
    <w:rsid w:val="00972CB0"/>
    <w:rsid w:val="009738A1"/>
    <w:rsid w:val="009755EA"/>
    <w:rsid w:val="00976662"/>
    <w:rsid w:val="00977467"/>
    <w:rsid w:val="009774B1"/>
    <w:rsid w:val="00983AB4"/>
    <w:rsid w:val="00983B28"/>
    <w:rsid w:val="0098580C"/>
    <w:rsid w:val="0099100D"/>
    <w:rsid w:val="0099424B"/>
    <w:rsid w:val="009A0743"/>
    <w:rsid w:val="009A3F64"/>
    <w:rsid w:val="009A7D18"/>
    <w:rsid w:val="009B0127"/>
    <w:rsid w:val="009B1016"/>
    <w:rsid w:val="009B1FA0"/>
    <w:rsid w:val="009B45D2"/>
    <w:rsid w:val="009C08EE"/>
    <w:rsid w:val="009C2911"/>
    <w:rsid w:val="009C4B6F"/>
    <w:rsid w:val="009D274E"/>
    <w:rsid w:val="009D3AFA"/>
    <w:rsid w:val="009D3B5A"/>
    <w:rsid w:val="009D5B77"/>
    <w:rsid w:val="009D7D3C"/>
    <w:rsid w:val="009D7EBE"/>
    <w:rsid w:val="009E08E3"/>
    <w:rsid w:val="009E7CDE"/>
    <w:rsid w:val="009F2761"/>
    <w:rsid w:val="009F28A3"/>
    <w:rsid w:val="009F46B3"/>
    <w:rsid w:val="00A029C1"/>
    <w:rsid w:val="00A04051"/>
    <w:rsid w:val="00A0423F"/>
    <w:rsid w:val="00A06031"/>
    <w:rsid w:val="00A07EA7"/>
    <w:rsid w:val="00A07F86"/>
    <w:rsid w:val="00A10270"/>
    <w:rsid w:val="00A11F66"/>
    <w:rsid w:val="00A150A0"/>
    <w:rsid w:val="00A15F6A"/>
    <w:rsid w:val="00A160B6"/>
    <w:rsid w:val="00A162C6"/>
    <w:rsid w:val="00A21632"/>
    <w:rsid w:val="00A2255C"/>
    <w:rsid w:val="00A227AF"/>
    <w:rsid w:val="00A25397"/>
    <w:rsid w:val="00A25752"/>
    <w:rsid w:val="00A40BDB"/>
    <w:rsid w:val="00A41868"/>
    <w:rsid w:val="00A43AF6"/>
    <w:rsid w:val="00A45494"/>
    <w:rsid w:val="00A454BA"/>
    <w:rsid w:val="00A51939"/>
    <w:rsid w:val="00A51970"/>
    <w:rsid w:val="00A53B97"/>
    <w:rsid w:val="00A544A6"/>
    <w:rsid w:val="00A546D0"/>
    <w:rsid w:val="00A571C1"/>
    <w:rsid w:val="00A609B5"/>
    <w:rsid w:val="00A6105A"/>
    <w:rsid w:val="00A63AA1"/>
    <w:rsid w:val="00A63F3D"/>
    <w:rsid w:val="00A640D7"/>
    <w:rsid w:val="00A64856"/>
    <w:rsid w:val="00A64A8D"/>
    <w:rsid w:val="00A6536E"/>
    <w:rsid w:val="00A6607B"/>
    <w:rsid w:val="00A67744"/>
    <w:rsid w:val="00A70B65"/>
    <w:rsid w:val="00A7223E"/>
    <w:rsid w:val="00A73FFB"/>
    <w:rsid w:val="00A77586"/>
    <w:rsid w:val="00A777A3"/>
    <w:rsid w:val="00A803D4"/>
    <w:rsid w:val="00A81D9C"/>
    <w:rsid w:val="00A83812"/>
    <w:rsid w:val="00A851BF"/>
    <w:rsid w:val="00A875E1"/>
    <w:rsid w:val="00A918FB"/>
    <w:rsid w:val="00A95CD2"/>
    <w:rsid w:val="00A978F0"/>
    <w:rsid w:val="00AA63A6"/>
    <w:rsid w:val="00AB084D"/>
    <w:rsid w:val="00AB0ACF"/>
    <w:rsid w:val="00AB262B"/>
    <w:rsid w:val="00AB348A"/>
    <w:rsid w:val="00AB6DC0"/>
    <w:rsid w:val="00AB7399"/>
    <w:rsid w:val="00AB7A89"/>
    <w:rsid w:val="00AC1274"/>
    <w:rsid w:val="00AC39AE"/>
    <w:rsid w:val="00AC5A63"/>
    <w:rsid w:val="00AC7F7F"/>
    <w:rsid w:val="00AD3219"/>
    <w:rsid w:val="00AD32C4"/>
    <w:rsid w:val="00AD3A77"/>
    <w:rsid w:val="00AD5DC3"/>
    <w:rsid w:val="00AD62C5"/>
    <w:rsid w:val="00AE0DD5"/>
    <w:rsid w:val="00AE1E15"/>
    <w:rsid w:val="00AF0093"/>
    <w:rsid w:val="00AF21FC"/>
    <w:rsid w:val="00AF4146"/>
    <w:rsid w:val="00AF7FA8"/>
    <w:rsid w:val="00B00E49"/>
    <w:rsid w:val="00B00EC9"/>
    <w:rsid w:val="00B02F3B"/>
    <w:rsid w:val="00B070D4"/>
    <w:rsid w:val="00B13894"/>
    <w:rsid w:val="00B14400"/>
    <w:rsid w:val="00B1671C"/>
    <w:rsid w:val="00B20637"/>
    <w:rsid w:val="00B22102"/>
    <w:rsid w:val="00B27D69"/>
    <w:rsid w:val="00B310F7"/>
    <w:rsid w:val="00B32250"/>
    <w:rsid w:val="00B32AB5"/>
    <w:rsid w:val="00B34891"/>
    <w:rsid w:val="00B34D27"/>
    <w:rsid w:val="00B374AA"/>
    <w:rsid w:val="00B40310"/>
    <w:rsid w:val="00B40F3F"/>
    <w:rsid w:val="00B41D01"/>
    <w:rsid w:val="00B427D5"/>
    <w:rsid w:val="00B450C7"/>
    <w:rsid w:val="00B476C3"/>
    <w:rsid w:val="00B5152C"/>
    <w:rsid w:val="00B5581C"/>
    <w:rsid w:val="00B56554"/>
    <w:rsid w:val="00B56B41"/>
    <w:rsid w:val="00B701E1"/>
    <w:rsid w:val="00B71A4B"/>
    <w:rsid w:val="00B724DC"/>
    <w:rsid w:val="00B80011"/>
    <w:rsid w:val="00B81ECD"/>
    <w:rsid w:val="00B82266"/>
    <w:rsid w:val="00B865E2"/>
    <w:rsid w:val="00B87828"/>
    <w:rsid w:val="00B9236F"/>
    <w:rsid w:val="00B92377"/>
    <w:rsid w:val="00B92C49"/>
    <w:rsid w:val="00B9437D"/>
    <w:rsid w:val="00B949C9"/>
    <w:rsid w:val="00B97C75"/>
    <w:rsid w:val="00BA2409"/>
    <w:rsid w:val="00BA4B36"/>
    <w:rsid w:val="00BB08E8"/>
    <w:rsid w:val="00BB5F56"/>
    <w:rsid w:val="00BC11E9"/>
    <w:rsid w:val="00BC3962"/>
    <w:rsid w:val="00BD2489"/>
    <w:rsid w:val="00BD294E"/>
    <w:rsid w:val="00BD485D"/>
    <w:rsid w:val="00BD4A89"/>
    <w:rsid w:val="00BD55C2"/>
    <w:rsid w:val="00BD567A"/>
    <w:rsid w:val="00BD69BE"/>
    <w:rsid w:val="00BD7ABC"/>
    <w:rsid w:val="00BE2A1D"/>
    <w:rsid w:val="00BF16BC"/>
    <w:rsid w:val="00BF5C23"/>
    <w:rsid w:val="00BF642F"/>
    <w:rsid w:val="00BF6489"/>
    <w:rsid w:val="00BF64FD"/>
    <w:rsid w:val="00C02DB3"/>
    <w:rsid w:val="00C03C79"/>
    <w:rsid w:val="00C04AC0"/>
    <w:rsid w:val="00C050B5"/>
    <w:rsid w:val="00C05BBB"/>
    <w:rsid w:val="00C16129"/>
    <w:rsid w:val="00C1777A"/>
    <w:rsid w:val="00C205F1"/>
    <w:rsid w:val="00C20CCC"/>
    <w:rsid w:val="00C222FD"/>
    <w:rsid w:val="00C2381F"/>
    <w:rsid w:val="00C25B30"/>
    <w:rsid w:val="00C32D7E"/>
    <w:rsid w:val="00C330DC"/>
    <w:rsid w:val="00C33260"/>
    <w:rsid w:val="00C342DD"/>
    <w:rsid w:val="00C4230A"/>
    <w:rsid w:val="00C42889"/>
    <w:rsid w:val="00C43A14"/>
    <w:rsid w:val="00C45287"/>
    <w:rsid w:val="00C472FE"/>
    <w:rsid w:val="00C505B2"/>
    <w:rsid w:val="00C51965"/>
    <w:rsid w:val="00C53D38"/>
    <w:rsid w:val="00C56C76"/>
    <w:rsid w:val="00C60170"/>
    <w:rsid w:val="00C61AE2"/>
    <w:rsid w:val="00C63169"/>
    <w:rsid w:val="00C65933"/>
    <w:rsid w:val="00C72585"/>
    <w:rsid w:val="00C74453"/>
    <w:rsid w:val="00C747BC"/>
    <w:rsid w:val="00C7602B"/>
    <w:rsid w:val="00C8401A"/>
    <w:rsid w:val="00C85656"/>
    <w:rsid w:val="00C90747"/>
    <w:rsid w:val="00C92146"/>
    <w:rsid w:val="00C9396E"/>
    <w:rsid w:val="00C95688"/>
    <w:rsid w:val="00C97DDF"/>
    <w:rsid w:val="00CA00A1"/>
    <w:rsid w:val="00CA141D"/>
    <w:rsid w:val="00CA24B2"/>
    <w:rsid w:val="00CA56B4"/>
    <w:rsid w:val="00CA6247"/>
    <w:rsid w:val="00CB1092"/>
    <w:rsid w:val="00CB317D"/>
    <w:rsid w:val="00CC0DB7"/>
    <w:rsid w:val="00CC2C9D"/>
    <w:rsid w:val="00CC2D9A"/>
    <w:rsid w:val="00CC3231"/>
    <w:rsid w:val="00CC55D2"/>
    <w:rsid w:val="00CC7B06"/>
    <w:rsid w:val="00CD672A"/>
    <w:rsid w:val="00CD7495"/>
    <w:rsid w:val="00CE23F3"/>
    <w:rsid w:val="00CE3305"/>
    <w:rsid w:val="00CE4674"/>
    <w:rsid w:val="00CE5E8D"/>
    <w:rsid w:val="00CE6ED2"/>
    <w:rsid w:val="00CF0FD8"/>
    <w:rsid w:val="00CF4715"/>
    <w:rsid w:val="00CF4C71"/>
    <w:rsid w:val="00CF4D13"/>
    <w:rsid w:val="00CF6D36"/>
    <w:rsid w:val="00CF722F"/>
    <w:rsid w:val="00D00A3C"/>
    <w:rsid w:val="00D01CD3"/>
    <w:rsid w:val="00D0390C"/>
    <w:rsid w:val="00D0452B"/>
    <w:rsid w:val="00D04E31"/>
    <w:rsid w:val="00D066C8"/>
    <w:rsid w:val="00D06B19"/>
    <w:rsid w:val="00D07CCC"/>
    <w:rsid w:val="00D1394B"/>
    <w:rsid w:val="00D14F8D"/>
    <w:rsid w:val="00D163D3"/>
    <w:rsid w:val="00D16E10"/>
    <w:rsid w:val="00D17AC3"/>
    <w:rsid w:val="00D20551"/>
    <w:rsid w:val="00D2080F"/>
    <w:rsid w:val="00D22111"/>
    <w:rsid w:val="00D222F5"/>
    <w:rsid w:val="00D227A4"/>
    <w:rsid w:val="00D2563C"/>
    <w:rsid w:val="00D25963"/>
    <w:rsid w:val="00D27A84"/>
    <w:rsid w:val="00D27F75"/>
    <w:rsid w:val="00D3038B"/>
    <w:rsid w:val="00D33D67"/>
    <w:rsid w:val="00D34787"/>
    <w:rsid w:val="00D3481A"/>
    <w:rsid w:val="00D41BD6"/>
    <w:rsid w:val="00D420BF"/>
    <w:rsid w:val="00D42ABB"/>
    <w:rsid w:val="00D43B6C"/>
    <w:rsid w:val="00D43D62"/>
    <w:rsid w:val="00D46CF0"/>
    <w:rsid w:val="00D5274E"/>
    <w:rsid w:val="00D54BA9"/>
    <w:rsid w:val="00D62571"/>
    <w:rsid w:val="00D65C37"/>
    <w:rsid w:val="00D67090"/>
    <w:rsid w:val="00D67A55"/>
    <w:rsid w:val="00D70CA9"/>
    <w:rsid w:val="00D800FA"/>
    <w:rsid w:val="00D83BA1"/>
    <w:rsid w:val="00D83CDB"/>
    <w:rsid w:val="00D8433D"/>
    <w:rsid w:val="00D8660C"/>
    <w:rsid w:val="00D93D98"/>
    <w:rsid w:val="00D94AAA"/>
    <w:rsid w:val="00D971AB"/>
    <w:rsid w:val="00D9793E"/>
    <w:rsid w:val="00DA0872"/>
    <w:rsid w:val="00DA15FC"/>
    <w:rsid w:val="00DA4E3A"/>
    <w:rsid w:val="00DB1C65"/>
    <w:rsid w:val="00DB31CE"/>
    <w:rsid w:val="00DB6D9C"/>
    <w:rsid w:val="00DC36BF"/>
    <w:rsid w:val="00DC423B"/>
    <w:rsid w:val="00DC6464"/>
    <w:rsid w:val="00DD0E90"/>
    <w:rsid w:val="00DD1544"/>
    <w:rsid w:val="00DD1D4D"/>
    <w:rsid w:val="00DD7339"/>
    <w:rsid w:val="00DE1594"/>
    <w:rsid w:val="00DF04E6"/>
    <w:rsid w:val="00DF1351"/>
    <w:rsid w:val="00DF1B56"/>
    <w:rsid w:val="00DF1FC7"/>
    <w:rsid w:val="00DF4E9B"/>
    <w:rsid w:val="00E01324"/>
    <w:rsid w:val="00E0250D"/>
    <w:rsid w:val="00E03E1D"/>
    <w:rsid w:val="00E04C00"/>
    <w:rsid w:val="00E10CF8"/>
    <w:rsid w:val="00E12F50"/>
    <w:rsid w:val="00E1311C"/>
    <w:rsid w:val="00E13356"/>
    <w:rsid w:val="00E167DE"/>
    <w:rsid w:val="00E22C3F"/>
    <w:rsid w:val="00E26499"/>
    <w:rsid w:val="00E27A74"/>
    <w:rsid w:val="00E27B33"/>
    <w:rsid w:val="00E3055A"/>
    <w:rsid w:val="00E30F14"/>
    <w:rsid w:val="00E3147C"/>
    <w:rsid w:val="00E32E18"/>
    <w:rsid w:val="00E33D88"/>
    <w:rsid w:val="00E34927"/>
    <w:rsid w:val="00E352DF"/>
    <w:rsid w:val="00E4304A"/>
    <w:rsid w:val="00E432A2"/>
    <w:rsid w:val="00E4538E"/>
    <w:rsid w:val="00E45FBC"/>
    <w:rsid w:val="00E462B0"/>
    <w:rsid w:val="00E46970"/>
    <w:rsid w:val="00E46E42"/>
    <w:rsid w:val="00E47C70"/>
    <w:rsid w:val="00E47C8C"/>
    <w:rsid w:val="00E51E8B"/>
    <w:rsid w:val="00E60BB7"/>
    <w:rsid w:val="00E63E28"/>
    <w:rsid w:val="00E722DA"/>
    <w:rsid w:val="00E7442D"/>
    <w:rsid w:val="00E75FA0"/>
    <w:rsid w:val="00E77729"/>
    <w:rsid w:val="00E80559"/>
    <w:rsid w:val="00E80F65"/>
    <w:rsid w:val="00E82897"/>
    <w:rsid w:val="00E840D7"/>
    <w:rsid w:val="00E86D9C"/>
    <w:rsid w:val="00E906B1"/>
    <w:rsid w:val="00E93A5F"/>
    <w:rsid w:val="00E953C3"/>
    <w:rsid w:val="00E97A7D"/>
    <w:rsid w:val="00EA02A9"/>
    <w:rsid w:val="00EA1EF6"/>
    <w:rsid w:val="00EA5AE0"/>
    <w:rsid w:val="00EB35BC"/>
    <w:rsid w:val="00EB4CE0"/>
    <w:rsid w:val="00EC06BC"/>
    <w:rsid w:val="00EC3BB6"/>
    <w:rsid w:val="00EC7044"/>
    <w:rsid w:val="00EC7054"/>
    <w:rsid w:val="00EC761C"/>
    <w:rsid w:val="00ED2756"/>
    <w:rsid w:val="00ED45FD"/>
    <w:rsid w:val="00ED61FD"/>
    <w:rsid w:val="00ED7CF3"/>
    <w:rsid w:val="00EE0A78"/>
    <w:rsid w:val="00EE0F30"/>
    <w:rsid w:val="00EE45A2"/>
    <w:rsid w:val="00EE6B2C"/>
    <w:rsid w:val="00EF687F"/>
    <w:rsid w:val="00EF7BCC"/>
    <w:rsid w:val="00F059E8"/>
    <w:rsid w:val="00F06F57"/>
    <w:rsid w:val="00F07035"/>
    <w:rsid w:val="00F11ADC"/>
    <w:rsid w:val="00F16296"/>
    <w:rsid w:val="00F165FE"/>
    <w:rsid w:val="00F25C1F"/>
    <w:rsid w:val="00F3333D"/>
    <w:rsid w:val="00F37750"/>
    <w:rsid w:val="00F402E1"/>
    <w:rsid w:val="00F42307"/>
    <w:rsid w:val="00F42475"/>
    <w:rsid w:val="00F42DB2"/>
    <w:rsid w:val="00F436CD"/>
    <w:rsid w:val="00F47605"/>
    <w:rsid w:val="00F50EE0"/>
    <w:rsid w:val="00F51DA3"/>
    <w:rsid w:val="00F57AE7"/>
    <w:rsid w:val="00F6215D"/>
    <w:rsid w:val="00F642D6"/>
    <w:rsid w:val="00F6438B"/>
    <w:rsid w:val="00F65986"/>
    <w:rsid w:val="00F67128"/>
    <w:rsid w:val="00F73264"/>
    <w:rsid w:val="00F7528C"/>
    <w:rsid w:val="00F763DB"/>
    <w:rsid w:val="00F77348"/>
    <w:rsid w:val="00F8284E"/>
    <w:rsid w:val="00F85039"/>
    <w:rsid w:val="00F85181"/>
    <w:rsid w:val="00F92AF7"/>
    <w:rsid w:val="00F93586"/>
    <w:rsid w:val="00F96288"/>
    <w:rsid w:val="00F969AB"/>
    <w:rsid w:val="00F97B2E"/>
    <w:rsid w:val="00F97D70"/>
    <w:rsid w:val="00FA00FA"/>
    <w:rsid w:val="00FA068E"/>
    <w:rsid w:val="00FA08B8"/>
    <w:rsid w:val="00FA1437"/>
    <w:rsid w:val="00FA3EE7"/>
    <w:rsid w:val="00FA53B6"/>
    <w:rsid w:val="00FA74A6"/>
    <w:rsid w:val="00FB0EEE"/>
    <w:rsid w:val="00FB4532"/>
    <w:rsid w:val="00FB5DCE"/>
    <w:rsid w:val="00FC24A8"/>
    <w:rsid w:val="00FC3273"/>
    <w:rsid w:val="00FC5E4A"/>
    <w:rsid w:val="00FD1507"/>
    <w:rsid w:val="00FD23AC"/>
    <w:rsid w:val="00FD2B6F"/>
    <w:rsid w:val="00FD6773"/>
    <w:rsid w:val="00FD7329"/>
    <w:rsid w:val="00FE187A"/>
    <w:rsid w:val="00FE4549"/>
    <w:rsid w:val="00FE53F0"/>
    <w:rsid w:val="00FF013C"/>
    <w:rsid w:val="00FF2823"/>
    <w:rsid w:val="00FF351A"/>
    <w:rsid w:val="00FF5B47"/>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49FC"/>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SharedWithUsers xmlns="3f5fa72f-620d-44a1-9576-9387b535153b">
      <UserInfo>
        <DisplayName>Stuhlmeier, Anna</DisplayName>
        <AccountId>6</AccountId>
        <AccountType/>
      </UserInfo>
      <UserInfo>
        <DisplayName>Hesener, Silke</DisplayName>
        <AccountId>16</AccountId>
        <AccountType/>
      </UserInfo>
    </SharedWithUsers>
    <TaxCatchAll xmlns="0368996d-84e6-4afa-a7af-a0c5a6da0e28" xsi:nil="true"/>
    <OffeneFragenvomReferenten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84B8B-8E62-4E49-AD80-7D0F05708EAD}">
  <ds:schemaRefs>
    <ds:schemaRef ds:uri="http://schemas.microsoft.com/office/2006/metadata/properties"/>
    <ds:schemaRef ds:uri="http://schemas.microsoft.com/office/infopath/2007/PartnerControls"/>
    <ds:schemaRef ds:uri="eff78291-878b-4b89-b7ce-1f0fb35eb3d8"/>
    <ds:schemaRef ds:uri="3f5fa72f-620d-44a1-9576-9387b535153b"/>
    <ds:schemaRef ds:uri="0368996d-84e6-4afa-a7af-a0c5a6da0e28"/>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4.xml><?xml version="1.0" encoding="utf-8"?>
<ds:datastoreItem xmlns:ds="http://schemas.openxmlformats.org/officeDocument/2006/customXml" ds:itemID="{2951B2D4-1A6D-443C-A31E-F16D7A913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3652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4223</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Michelle.Schulz</cp:lastModifiedBy>
  <cp:revision>7</cp:revision>
  <dcterms:created xsi:type="dcterms:W3CDTF">2022-06-14T08:02:00Z</dcterms:created>
  <dcterms:modified xsi:type="dcterms:W3CDTF">2022-06-20T09:29:00Z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