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F5C2" w14:textId="777777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b/>
          <w:sz w:val="44"/>
        </w:rPr>
        <w:t>Press Release</w:t>
      </w:r>
    </w:p>
    <w:p w14:paraId="35D514C8" w14:textId="73F0D80F" w:rsidR="002B3840" w:rsidRDefault="002B3840" w:rsidP="002B3840">
      <w:pPr>
        <w:jc w:val="right"/>
        <w:rPr>
          <w:rFonts w:eastAsia="Times New Roman"/>
          <w:b/>
          <w:bCs/>
        </w:rPr>
      </w:pPr>
      <w:r>
        <w:rPr>
          <w:b/>
        </w:rPr>
        <w:t>2022-704</w:t>
      </w:r>
    </w:p>
    <w:p w14:paraId="4A8B1812" w14:textId="77777777" w:rsidR="002B3840" w:rsidRDefault="002B3840" w:rsidP="002B3840">
      <w:pPr>
        <w:ind w:right="-425"/>
        <w:rPr>
          <w:rFonts w:eastAsia="Times New Roman"/>
          <w:bCs/>
          <w:sz w:val="20"/>
          <w:szCs w:val="20"/>
          <w:u w:val="single"/>
        </w:rPr>
      </w:pPr>
    </w:p>
    <w:p w14:paraId="6038725F" w14:textId="00A0E9C9" w:rsidR="0063509D" w:rsidRDefault="001C79DA" w:rsidP="00B47E67">
      <w:pPr>
        <w:tabs>
          <w:tab w:val="left" w:pos="1418"/>
          <w:tab w:val="left" w:pos="2410"/>
        </w:tabs>
        <w:spacing w:before="100"/>
        <w:ind w:right="-113"/>
        <w:outlineLvl w:val="0"/>
        <w:rPr>
          <w:b/>
          <w:sz w:val="36"/>
          <w:szCs w:val="36"/>
        </w:rPr>
      </w:pPr>
      <w:r>
        <w:rPr>
          <w:sz w:val="20"/>
          <w:u w:val="single"/>
        </w:rPr>
        <w:t>Schmitz Cargobull AG</w:t>
      </w:r>
      <w:r>
        <w:rPr>
          <w:sz w:val="20"/>
          <w:u w:val="single"/>
        </w:rPr>
        <w:br/>
      </w:r>
      <w:r>
        <w:rPr>
          <w:b/>
          <w:sz w:val="36"/>
        </w:rPr>
        <w:t>Increased flexibility for day-to-day transport operations</w:t>
      </w:r>
    </w:p>
    <w:p w14:paraId="54BE7F8E" w14:textId="31FC9B0F" w:rsidR="001C79DA" w:rsidRPr="0063509D" w:rsidRDefault="00D57680" w:rsidP="00B47E67">
      <w:pPr>
        <w:tabs>
          <w:tab w:val="left" w:pos="1418"/>
          <w:tab w:val="left" w:pos="2410"/>
        </w:tabs>
        <w:spacing w:before="100"/>
        <w:ind w:right="-113"/>
        <w:outlineLvl w:val="0"/>
        <w:rPr>
          <w:b/>
          <w:sz w:val="24"/>
          <w:szCs w:val="24"/>
        </w:rPr>
      </w:pPr>
      <w:r>
        <w:rPr>
          <w:b/>
          <w:sz w:val="24"/>
        </w:rPr>
        <w:t xml:space="preserve">New and back in the portfolio: The Z.KI three-sided tipper </w:t>
      </w:r>
    </w:p>
    <w:p w14:paraId="51F8F8B1" w14:textId="3E2C31DF" w:rsidR="00A76E29" w:rsidRPr="00E33D88" w:rsidRDefault="0093247A" w:rsidP="00A76E29">
      <w:pPr>
        <w:pStyle w:val="Listenabsatz"/>
        <w:numPr>
          <w:ilvl w:val="0"/>
          <w:numId w:val="3"/>
        </w:numPr>
        <w:spacing w:line="360" w:lineRule="auto"/>
        <w:rPr>
          <w:rFonts w:eastAsia="Tahoma"/>
          <w:b/>
          <w:bCs/>
        </w:rPr>
      </w:pPr>
      <w:r>
        <w:rPr>
          <w:b/>
        </w:rPr>
        <w:t>Lighter and easier to handle</w:t>
      </w:r>
    </w:p>
    <w:p w14:paraId="51D82452" w14:textId="1C567632" w:rsidR="004F43A7" w:rsidRPr="00E33D88" w:rsidRDefault="00E6074F" w:rsidP="00AE0DD5">
      <w:pPr>
        <w:pStyle w:val="Listenabsatz"/>
        <w:numPr>
          <w:ilvl w:val="0"/>
          <w:numId w:val="3"/>
        </w:numPr>
        <w:spacing w:line="360" w:lineRule="auto"/>
        <w:rPr>
          <w:rFonts w:eastAsia="Tahoma"/>
          <w:b/>
          <w:bCs/>
        </w:rPr>
      </w:pPr>
      <w:r>
        <w:rPr>
          <w:b/>
        </w:rPr>
        <w:t>Unladen weight reduced by 50 kg</w:t>
      </w:r>
    </w:p>
    <w:p w14:paraId="46F7B44B" w14:textId="1AF2C7E2" w:rsidR="00A76E29" w:rsidRDefault="00A76E29" w:rsidP="007D58C3">
      <w:pPr>
        <w:pStyle w:val="Listenabsatz"/>
        <w:spacing w:line="360" w:lineRule="auto"/>
        <w:rPr>
          <w:rFonts w:eastAsia="Tahoma"/>
          <w:b/>
          <w:bCs/>
        </w:rPr>
      </w:pPr>
    </w:p>
    <w:p w14:paraId="100DB69A" w14:textId="4E490566" w:rsidR="0025040E" w:rsidRDefault="00A76E29" w:rsidP="0025040E">
      <w:pPr>
        <w:spacing w:line="360" w:lineRule="auto"/>
      </w:pPr>
      <w:r>
        <w:t xml:space="preserve">June 2022 – With a loading volume of ten cubic metres, Schmitz Cargobull has reintroduced a Z.KI central axle tipper trailer as the smallest model into its portfolio. </w:t>
      </w:r>
    </w:p>
    <w:p w14:paraId="7922F407" w14:textId="77777777" w:rsidR="0025040E" w:rsidRDefault="0025040E" w:rsidP="0025040E">
      <w:pPr>
        <w:spacing w:line="360" w:lineRule="auto"/>
      </w:pPr>
    </w:p>
    <w:p w14:paraId="4CF8B8B0" w14:textId="7A950202" w:rsidR="0025040E" w:rsidRDefault="0025040E" w:rsidP="0025040E">
      <w:pPr>
        <w:spacing w:line="360" w:lineRule="auto"/>
      </w:pPr>
      <w:r>
        <w:t xml:space="preserve">The upgraded Z.KI central axle tipper trailer provides the best services on construction sites where space is limited. Equipped with 900-millimetre-tall steel </w:t>
      </w:r>
      <w:proofErr w:type="spellStart"/>
      <w:r>
        <w:t>dropsides</w:t>
      </w:r>
      <w:proofErr w:type="spellEnd"/>
      <w:r>
        <w:t xml:space="preserve">, the loading volume is around ten cubic metres and – thanks to its central axle – the central axle tipper trailer is easy to manoeuvre, even in areas where space is tight. Due to its new design, it weighs 50 kg less than its predecessor. This means more payload and, as a result, increased profitability for business owners. The Z.KI is suitable for a range of applications, thus offering a great deal of flexibility for day-to-day transport operations. It can transport bulk or piece goods. But pallet goods can also be easily delivered thanks to the standard pallet-width design. Additional safety is provided by lashing points optionally integrated in the body floor. </w:t>
      </w:r>
    </w:p>
    <w:p w14:paraId="7CD2136C" w14:textId="77777777" w:rsidR="0025040E" w:rsidRDefault="0025040E" w:rsidP="0025040E">
      <w:pPr>
        <w:spacing w:line="360" w:lineRule="auto"/>
      </w:pPr>
    </w:p>
    <w:p w14:paraId="22400E1F" w14:textId="77777777" w:rsidR="0025040E" w:rsidRDefault="0025040E" w:rsidP="0025040E">
      <w:pPr>
        <w:spacing w:line="360" w:lineRule="auto"/>
      </w:pPr>
      <w:r>
        <w:t xml:space="preserve">The tailgate and </w:t>
      </w:r>
      <w:proofErr w:type="spellStart"/>
      <w:r>
        <w:t>dropsides</w:t>
      </w:r>
      <w:proofErr w:type="spellEnd"/>
      <w:r>
        <w:t xml:space="preserve"> are </w:t>
      </w:r>
      <w:proofErr w:type="gramStart"/>
      <w:r>
        <w:t>pendulum-mounted</w:t>
      </w:r>
      <w:proofErr w:type="gramEnd"/>
      <w:r>
        <w:t xml:space="preserve">. In addition, raised tailgate hinges provide for a larger pouring opening. For the simplest possible handling when folding down the wear-resistant </w:t>
      </w:r>
      <w:proofErr w:type="spellStart"/>
      <w:r>
        <w:t>dropsides</w:t>
      </w:r>
      <w:proofErr w:type="spellEnd"/>
      <w:r>
        <w:t>, they can be equipped with a lifting spring mechanism, making loading from the side even easier.</w:t>
      </w:r>
    </w:p>
    <w:p w14:paraId="6B2E3E3F" w14:textId="77777777" w:rsidR="00863EF7" w:rsidRDefault="00863EF7" w:rsidP="00E2207E">
      <w:pPr>
        <w:ind w:right="850"/>
        <w:rPr>
          <w:b/>
          <w:bCs/>
          <w:color w:val="000000"/>
          <w:sz w:val="16"/>
          <w:szCs w:val="16"/>
          <w:u w:val="single"/>
        </w:rPr>
      </w:pPr>
    </w:p>
    <w:p w14:paraId="1EE39F77" w14:textId="77777777" w:rsidR="009B38A3" w:rsidRPr="00A57B12" w:rsidRDefault="009B38A3" w:rsidP="009B38A3">
      <w:pPr>
        <w:ind w:right="850"/>
        <w:rPr>
          <w:rFonts w:eastAsia="Calibri"/>
          <w:sz w:val="16"/>
          <w:szCs w:val="16"/>
          <w:lang w:eastAsia="de-DE"/>
        </w:rPr>
      </w:pPr>
      <w:r w:rsidRPr="00A57B12">
        <w:rPr>
          <w:rFonts w:eastAsia="Times"/>
          <w:b/>
          <w:bCs/>
          <w:sz w:val="16"/>
          <w:szCs w:val="16"/>
          <w:u w:val="single"/>
          <w:lang w:eastAsia="de-DE"/>
        </w:rPr>
        <w:t xml:space="preserve">About Schmitz Cargobull </w:t>
      </w:r>
    </w:p>
    <w:p w14:paraId="1D6959F2" w14:textId="77777777" w:rsidR="009B38A3" w:rsidRPr="00A57B12" w:rsidRDefault="009B38A3" w:rsidP="009B38A3">
      <w:pPr>
        <w:ind w:right="283"/>
        <w:rPr>
          <w:rFonts w:eastAsia="Times"/>
          <w:sz w:val="16"/>
          <w:szCs w:val="16"/>
          <w:lang w:eastAsia="de-DE"/>
        </w:rPr>
      </w:pPr>
      <w:r w:rsidRPr="00A57B12">
        <w:rPr>
          <w:rFonts w:eastAsia="Times"/>
          <w:sz w:val="16"/>
          <w:szCs w:val="16"/>
          <w:lang w:eastAsia="de-DE"/>
        </w:rPr>
        <w:t xml:space="preserve">With an annual production of around 42,500 trailers and with around 5,700 employees, Schmitz Cargobull AG is Europe’s leading manufacturer of semi-trailers, trailers and truck bodies for temperature-controlled freight, general </w:t>
      </w:r>
      <w:proofErr w:type="gramStart"/>
      <w:r w:rsidRPr="00A57B12">
        <w:rPr>
          <w:rFonts w:eastAsia="Times"/>
          <w:sz w:val="16"/>
          <w:szCs w:val="16"/>
          <w:lang w:eastAsia="de-DE"/>
        </w:rPr>
        <w:t>cargo</w:t>
      </w:r>
      <w:proofErr w:type="gramEnd"/>
      <w:r w:rsidRPr="00A57B12">
        <w:rPr>
          <w:rFonts w:eastAsia="Times"/>
          <w:sz w:val="16"/>
          <w:szCs w:val="16"/>
          <w:lang w:eastAsia="de-DE"/>
        </w:rPr>
        <w:t xml:space="preserve"> and bulk goods. The company achieved sales of approximately €1.74 billion in the 2020/21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6DAC57DA" w14:textId="77777777" w:rsidR="009B38A3" w:rsidRPr="00A57B12" w:rsidRDefault="009B38A3" w:rsidP="009B38A3">
      <w:pPr>
        <w:ind w:right="283"/>
        <w:rPr>
          <w:rFonts w:eastAsia="Times"/>
          <w:sz w:val="20"/>
          <w:szCs w:val="20"/>
          <w:lang w:eastAsia="de-DE"/>
        </w:rPr>
      </w:pPr>
    </w:p>
    <w:p w14:paraId="07B33638" w14:textId="77777777" w:rsidR="009B38A3" w:rsidRPr="00A57B12" w:rsidRDefault="009B38A3" w:rsidP="009B38A3">
      <w:pPr>
        <w:ind w:right="283"/>
        <w:rPr>
          <w:rFonts w:eastAsia="Times"/>
          <w:b/>
          <w:sz w:val="16"/>
          <w:szCs w:val="16"/>
          <w:u w:val="single"/>
          <w:lang w:eastAsia="de-DE"/>
        </w:rPr>
      </w:pPr>
    </w:p>
    <w:p w14:paraId="0133A4BD" w14:textId="77777777" w:rsidR="009B38A3" w:rsidRPr="00A57B12" w:rsidRDefault="009B38A3" w:rsidP="009B38A3">
      <w:pPr>
        <w:ind w:right="283"/>
        <w:rPr>
          <w:rFonts w:eastAsia="Times"/>
          <w:b/>
          <w:sz w:val="16"/>
          <w:szCs w:val="16"/>
          <w:u w:val="single"/>
          <w:lang w:eastAsia="de-DE"/>
        </w:rPr>
      </w:pPr>
      <w:r w:rsidRPr="00A57B12">
        <w:rPr>
          <w:rFonts w:eastAsia="Times"/>
          <w:b/>
          <w:sz w:val="16"/>
          <w:szCs w:val="16"/>
          <w:u w:val="single"/>
          <w:lang w:eastAsia="de-DE"/>
        </w:rPr>
        <w:t>The Schmitz Cargobull press team:</w:t>
      </w:r>
    </w:p>
    <w:p w14:paraId="3543A873" w14:textId="77777777" w:rsidR="009B38A3" w:rsidRPr="00A57B12" w:rsidRDefault="009B38A3" w:rsidP="009B38A3">
      <w:pPr>
        <w:ind w:right="851"/>
        <w:rPr>
          <w:rFonts w:eastAsia="Times"/>
          <w:sz w:val="16"/>
          <w:lang w:eastAsia="de-DE"/>
        </w:rPr>
      </w:pPr>
      <w:r w:rsidRPr="00A57B12">
        <w:rPr>
          <w:rFonts w:eastAsia="Times"/>
          <w:sz w:val="16"/>
          <w:lang w:eastAsia="de-DE"/>
        </w:rPr>
        <w:t>Anna Stuhlmeier</w:t>
      </w:r>
      <w:r w:rsidRPr="00A57B12">
        <w:rPr>
          <w:rFonts w:eastAsia="Times"/>
          <w:sz w:val="16"/>
          <w:lang w:eastAsia="de-DE"/>
        </w:rPr>
        <w:tab/>
        <w:t xml:space="preserve">+49 2558 81-1340 I </w:t>
      </w:r>
      <w:hyperlink r:id="rId11" w:history="1">
        <w:r w:rsidRPr="00A57B12">
          <w:rPr>
            <w:rFonts w:eastAsia="Times"/>
            <w:color w:val="000000"/>
            <w:sz w:val="16"/>
            <w:lang w:eastAsia="de-DE"/>
          </w:rPr>
          <w:t>anna.stuhlmeier@cargobull.com</w:t>
        </w:r>
      </w:hyperlink>
    </w:p>
    <w:p w14:paraId="7FA209AF" w14:textId="77777777" w:rsidR="009B38A3" w:rsidRPr="00A57B12" w:rsidRDefault="009B38A3" w:rsidP="009B38A3">
      <w:pPr>
        <w:rPr>
          <w:rFonts w:eastAsia="Times"/>
          <w:szCs w:val="20"/>
          <w:lang w:eastAsia="de-DE"/>
        </w:rPr>
      </w:pPr>
      <w:r w:rsidRPr="00A57B12">
        <w:rPr>
          <w:rFonts w:eastAsia="Times"/>
          <w:sz w:val="16"/>
          <w:lang w:eastAsia="de-DE"/>
        </w:rPr>
        <w:t>Andrea Beckonert</w:t>
      </w:r>
      <w:r w:rsidRPr="00A57B12">
        <w:rPr>
          <w:rFonts w:eastAsia="Times"/>
          <w:sz w:val="16"/>
          <w:lang w:eastAsia="de-DE"/>
        </w:rPr>
        <w:tab/>
        <w:t xml:space="preserve">+49 2558 81-1321 I </w:t>
      </w:r>
      <w:hyperlink r:id="rId12" w:history="1">
        <w:r w:rsidRPr="00A57B12">
          <w:rPr>
            <w:rFonts w:eastAsia="Times"/>
            <w:color w:val="000000"/>
            <w:sz w:val="16"/>
            <w:lang w:eastAsia="de-DE"/>
          </w:rPr>
          <w:t>andrea.beckonert@cargobull.com</w:t>
        </w:r>
      </w:hyperlink>
    </w:p>
    <w:p w14:paraId="065A75FA" w14:textId="77777777" w:rsidR="009B38A3" w:rsidRPr="00A57B12" w:rsidRDefault="009B38A3" w:rsidP="009B38A3">
      <w:pPr>
        <w:rPr>
          <w:rFonts w:eastAsia="Times"/>
          <w:lang w:eastAsia="de-DE"/>
        </w:rPr>
      </w:pPr>
      <w:r w:rsidRPr="00A57B12">
        <w:rPr>
          <w:rFonts w:eastAsia="Times"/>
          <w:sz w:val="16"/>
          <w:lang w:eastAsia="de-DE"/>
        </w:rPr>
        <w:t>Silke Hesener:</w:t>
      </w:r>
      <w:r w:rsidRPr="00A57B12">
        <w:rPr>
          <w:rFonts w:eastAsia="Times"/>
          <w:sz w:val="16"/>
          <w:lang w:eastAsia="de-DE"/>
        </w:rPr>
        <w:tab/>
        <w:t xml:space="preserve">+49 2558 81-1501 I </w:t>
      </w:r>
      <w:hyperlink r:id="rId13" w:history="1">
        <w:r w:rsidRPr="00A57B12">
          <w:rPr>
            <w:rFonts w:eastAsia="Times"/>
            <w:color w:val="000000"/>
            <w:sz w:val="16"/>
            <w:lang w:eastAsia="de-DE"/>
          </w:rPr>
          <w:t>silke.hesener@cargobull.com</w:t>
        </w:r>
      </w:hyperlink>
    </w:p>
    <w:p w14:paraId="576CA932" w14:textId="77777777" w:rsidR="009B38A3" w:rsidRPr="00A57B12" w:rsidRDefault="009B38A3" w:rsidP="009B38A3">
      <w:pPr>
        <w:ind w:right="850"/>
        <w:rPr>
          <w:rFonts w:eastAsia="Times"/>
          <w:lang w:eastAsia="de-DE"/>
        </w:rPr>
      </w:pPr>
    </w:p>
    <w:p w14:paraId="59BACF87" w14:textId="64E0CB49" w:rsidR="00832EDC" w:rsidRDefault="00832EDC" w:rsidP="009B38A3">
      <w:pPr>
        <w:ind w:right="850"/>
        <w:rPr>
          <w:rStyle w:val="Hyperlink"/>
          <w:color w:val="000000"/>
          <w:sz w:val="16"/>
          <w:szCs w:val="24"/>
        </w:rPr>
      </w:pPr>
    </w:p>
    <w:sectPr w:rsidR="00832EDC">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AFC0" w14:textId="77777777" w:rsidR="00033099" w:rsidRDefault="00033099" w:rsidP="002B3840">
      <w:r>
        <w:separator/>
      </w:r>
    </w:p>
  </w:endnote>
  <w:endnote w:type="continuationSeparator" w:id="0">
    <w:p w14:paraId="47CF742D" w14:textId="77777777" w:rsidR="00033099" w:rsidRDefault="00033099" w:rsidP="002B3840">
      <w:r>
        <w:continuationSeparator/>
      </w:r>
    </w:p>
  </w:endnote>
  <w:endnote w:type="continuationNotice" w:id="1">
    <w:p w14:paraId="72FFEFCF" w14:textId="77777777" w:rsidR="00033099" w:rsidRDefault="00033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94DA" w14:textId="77777777" w:rsidR="00033099" w:rsidRDefault="00033099" w:rsidP="002B3840">
      <w:r>
        <w:separator/>
      </w:r>
    </w:p>
  </w:footnote>
  <w:footnote w:type="continuationSeparator" w:id="0">
    <w:p w14:paraId="5718DB56" w14:textId="77777777" w:rsidR="00033099" w:rsidRDefault="00033099" w:rsidP="002B3840">
      <w:r>
        <w:continuationSeparator/>
      </w:r>
    </w:p>
  </w:footnote>
  <w:footnote w:type="continuationNotice" w:id="1">
    <w:p w14:paraId="6A340A90" w14:textId="77777777" w:rsidR="00033099" w:rsidRDefault="000330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3"/>
  </w:num>
  <w:num w:numId="8">
    <w:abstractNumId w:val="21"/>
  </w:num>
  <w:num w:numId="9">
    <w:abstractNumId w:val="12"/>
  </w:num>
  <w:num w:numId="10">
    <w:abstractNumId w:val="10"/>
  </w:num>
  <w:num w:numId="11">
    <w:abstractNumId w:val="5"/>
  </w:num>
  <w:num w:numId="12">
    <w:abstractNumId w:val="14"/>
  </w:num>
  <w:num w:numId="13">
    <w:abstractNumId w:val="9"/>
  </w:num>
  <w:num w:numId="14">
    <w:abstractNumId w:val="28"/>
  </w:num>
  <w:num w:numId="15">
    <w:abstractNumId w:val="0"/>
  </w:num>
  <w:num w:numId="16">
    <w:abstractNumId w:val="6"/>
  </w:num>
  <w:num w:numId="17">
    <w:abstractNumId w:val="27"/>
  </w:num>
  <w:num w:numId="18">
    <w:abstractNumId w:val="17"/>
  </w:num>
  <w:num w:numId="19">
    <w:abstractNumId w:val="11"/>
  </w:num>
  <w:num w:numId="20">
    <w:abstractNumId w:val="7"/>
  </w:num>
  <w:num w:numId="21">
    <w:abstractNumId w:val="24"/>
  </w:num>
  <w:num w:numId="22">
    <w:abstractNumId w:val="8"/>
  </w:num>
  <w:num w:numId="23">
    <w:abstractNumId w:val="13"/>
  </w:num>
  <w:num w:numId="24">
    <w:abstractNumId w:val="23"/>
  </w:num>
  <w:num w:numId="25">
    <w:abstractNumId w:val="2"/>
  </w:num>
  <w:num w:numId="26">
    <w:abstractNumId w:val="20"/>
  </w:num>
  <w:num w:numId="27">
    <w:abstractNumId w:val="4"/>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A53"/>
    <w:rsid w:val="00015846"/>
    <w:rsid w:val="000161D7"/>
    <w:rsid w:val="00016694"/>
    <w:rsid w:val="00016D52"/>
    <w:rsid w:val="00016D5C"/>
    <w:rsid w:val="00017E5C"/>
    <w:rsid w:val="00020A3A"/>
    <w:rsid w:val="000210FB"/>
    <w:rsid w:val="00026BB3"/>
    <w:rsid w:val="00026E37"/>
    <w:rsid w:val="00026EFE"/>
    <w:rsid w:val="00031E29"/>
    <w:rsid w:val="00033099"/>
    <w:rsid w:val="000334A2"/>
    <w:rsid w:val="00033FD4"/>
    <w:rsid w:val="00034692"/>
    <w:rsid w:val="00034949"/>
    <w:rsid w:val="00037BBF"/>
    <w:rsid w:val="00041139"/>
    <w:rsid w:val="0004193C"/>
    <w:rsid w:val="000428C1"/>
    <w:rsid w:val="00050FC5"/>
    <w:rsid w:val="000517DB"/>
    <w:rsid w:val="000528D7"/>
    <w:rsid w:val="00054073"/>
    <w:rsid w:val="0005646A"/>
    <w:rsid w:val="00057D60"/>
    <w:rsid w:val="00060CAE"/>
    <w:rsid w:val="00061695"/>
    <w:rsid w:val="000651BD"/>
    <w:rsid w:val="00066394"/>
    <w:rsid w:val="00070A8A"/>
    <w:rsid w:val="000714AA"/>
    <w:rsid w:val="00072D5A"/>
    <w:rsid w:val="00076548"/>
    <w:rsid w:val="000822FA"/>
    <w:rsid w:val="00082E7E"/>
    <w:rsid w:val="00085A2E"/>
    <w:rsid w:val="00086407"/>
    <w:rsid w:val="0008775E"/>
    <w:rsid w:val="00094387"/>
    <w:rsid w:val="00094F0B"/>
    <w:rsid w:val="000A0BE5"/>
    <w:rsid w:val="000A1556"/>
    <w:rsid w:val="000A2083"/>
    <w:rsid w:val="000A57EF"/>
    <w:rsid w:val="000B097B"/>
    <w:rsid w:val="000B1A6A"/>
    <w:rsid w:val="000C09B5"/>
    <w:rsid w:val="000C1910"/>
    <w:rsid w:val="000C2273"/>
    <w:rsid w:val="000C2D07"/>
    <w:rsid w:val="000C59BF"/>
    <w:rsid w:val="000C6083"/>
    <w:rsid w:val="000D0302"/>
    <w:rsid w:val="000D5FC3"/>
    <w:rsid w:val="000D7615"/>
    <w:rsid w:val="000E26B7"/>
    <w:rsid w:val="000E471F"/>
    <w:rsid w:val="000E7324"/>
    <w:rsid w:val="000F2E25"/>
    <w:rsid w:val="000F38B7"/>
    <w:rsid w:val="000F450B"/>
    <w:rsid w:val="000F46FC"/>
    <w:rsid w:val="000F623D"/>
    <w:rsid w:val="0010289B"/>
    <w:rsid w:val="0010393B"/>
    <w:rsid w:val="00105327"/>
    <w:rsid w:val="00110166"/>
    <w:rsid w:val="00113A47"/>
    <w:rsid w:val="001144E4"/>
    <w:rsid w:val="00116A03"/>
    <w:rsid w:val="0011726C"/>
    <w:rsid w:val="00124F86"/>
    <w:rsid w:val="00126886"/>
    <w:rsid w:val="00127954"/>
    <w:rsid w:val="00133800"/>
    <w:rsid w:val="00136FFE"/>
    <w:rsid w:val="00141309"/>
    <w:rsid w:val="00141899"/>
    <w:rsid w:val="00142257"/>
    <w:rsid w:val="00143B3E"/>
    <w:rsid w:val="00151483"/>
    <w:rsid w:val="00153D65"/>
    <w:rsid w:val="0015757F"/>
    <w:rsid w:val="00162E60"/>
    <w:rsid w:val="00163932"/>
    <w:rsid w:val="00166859"/>
    <w:rsid w:val="00171683"/>
    <w:rsid w:val="00172091"/>
    <w:rsid w:val="00172560"/>
    <w:rsid w:val="00174BEA"/>
    <w:rsid w:val="001774C2"/>
    <w:rsid w:val="00182C3A"/>
    <w:rsid w:val="001845A2"/>
    <w:rsid w:val="00190066"/>
    <w:rsid w:val="001903F4"/>
    <w:rsid w:val="001928A2"/>
    <w:rsid w:val="00195D88"/>
    <w:rsid w:val="00195E07"/>
    <w:rsid w:val="00196C60"/>
    <w:rsid w:val="001A185C"/>
    <w:rsid w:val="001A710A"/>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408D"/>
    <w:rsid w:val="001E5A2A"/>
    <w:rsid w:val="001E5DDD"/>
    <w:rsid w:val="001F26D6"/>
    <w:rsid w:val="001F4861"/>
    <w:rsid w:val="00200BE3"/>
    <w:rsid w:val="00201073"/>
    <w:rsid w:val="0020207D"/>
    <w:rsid w:val="00203531"/>
    <w:rsid w:val="002057E9"/>
    <w:rsid w:val="00205FD7"/>
    <w:rsid w:val="00206EB6"/>
    <w:rsid w:val="002120FA"/>
    <w:rsid w:val="00212404"/>
    <w:rsid w:val="0021280D"/>
    <w:rsid w:val="002129FB"/>
    <w:rsid w:val="00216F73"/>
    <w:rsid w:val="00217FE1"/>
    <w:rsid w:val="00220E74"/>
    <w:rsid w:val="00222291"/>
    <w:rsid w:val="002234C7"/>
    <w:rsid w:val="00223E52"/>
    <w:rsid w:val="00224B58"/>
    <w:rsid w:val="0022500B"/>
    <w:rsid w:val="00225253"/>
    <w:rsid w:val="0022597E"/>
    <w:rsid w:val="00225B26"/>
    <w:rsid w:val="0022620E"/>
    <w:rsid w:val="00233368"/>
    <w:rsid w:val="00240381"/>
    <w:rsid w:val="00240429"/>
    <w:rsid w:val="00241108"/>
    <w:rsid w:val="00245402"/>
    <w:rsid w:val="0025040E"/>
    <w:rsid w:val="00251598"/>
    <w:rsid w:val="0025190A"/>
    <w:rsid w:val="0025241F"/>
    <w:rsid w:val="002535BC"/>
    <w:rsid w:val="00253C1F"/>
    <w:rsid w:val="00255D41"/>
    <w:rsid w:val="00257A11"/>
    <w:rsid w:val="00257D5C"/>
    <w:rsid w:val="00260F54"/>
    <w:rsid w:val="002615C2"/>
    <w:rsid w:val="00262208"/>
    <w:rsid w:val="002624DF"/>
    <w:rsid w:val="00266BD9"/>
    <w:rsid w:val="00270461"/>
    <w:rsid w:val="00270ED8"/>
    <w:rsid w:val="00276BCD"/>
    <w:rsid w:val="00282866"/>
    <w:rsid w:val="0028374E"/>
    <w:rsid w:val="00283FB5"/>
    <w:rsid w:val="00286542"/>
    <w:rsid w:val="00287E52"/>
    <w:rsid w:val="002913AA"/>
    <w:rsid w:val="0029207E"/>
    <w:rsid w:val="00292AE5"/>
    <w:rsid w:val="00292DAD"/>
    <w:rsid w:val="00296F64"/>
    <w:rsid w:val="0029717E"/>
    <w:rsid w:val="002A035F"/>
    <w:rsid w:val="002A28BA"/>
    <w:rsid w:val="002A2C37"/>
    <w:rsid w:val="002A4E08"/>
    <w:rsid w:val="002A59CF"/>
    <w:rsid w:val="002A6733"/>
    <w:rsid w:val="002A74A7"/>
    <w:rsid w:val="002B3402"/>
    <w:rsid w:val="002B3840"/>
    <w:rsid w:val="002B4981"/>
    <w:rsid w:val="002B5B1B"/>
    <w:rsid w:val="002C24BF"/>
    <w:rsid w:val="002C2549"/>
    <w:rsid w:val="002C6E1C"/>
    <w:rsid w:val="002D1BF5"/>
    <w:rsid w:val="002D226E"/>
    <w:rsid w:val="002D240D"/>
    <w:rsid w:val="002D39FF"/>
    <w:rsid w:val="002D3A20"/>
    <w:rsid w:val="002D4D23"/>
    <w:rsid w:val="002E7700"/>
    <w:rsid w:val="002F0D68"/>
    <w:rsid w:val="002F129A"/>
    <w:rsid w:val="002F27FA"/>
    <w:rsid w:val="002F4AD2"/>
    <w:rsid w:val="00300011"/>
    <w:rsid w:val="003025DB"/>
    <w:rsid w:val="00302BF4"/>
    <w:rsid w:val="00303D5B"/>
    <w:rsid w:val="00310657"/>
    <w:rsid w:val="00311AED"/>
    <w:rsid w:val="00312220"/>
    <w:rsid w:val="0031317C"/>
    <w:rsid w:val="003135B0"/>
    <w:rsid w:val="003140B1"/>
    <w:rsid w:val="003149A7"/>
    <w:rsid w:val="003167CC"/>
    <w:rsid w:val="00321D48"/>
    <w:rsid w:val="00323E9A"/>
    <w:rsid w:val="00325530"/>
    <w:rsid w:val="00325C0E"/>
    <w:rsid w:val="00326DC9"/>
    <w:rsid w:val="00327377"/>
    <w:rsid w:val="003327C2"/>
    <w:rsid w:val="00332EA0"/>
    <w:rsid w:val="003339DE"/>
    <w:rsid w:val="00333A21"/>
    <w:rsid w:val="00337C22"/>
    <w:rsid w:val="003411A6"/>
    <w:rsid w:val="0035170A"/>
    <w:rsid w:val="00351D72"/>
    <w:rsid w:val="003557B0"/>
    <w:rsid w:val="003560B5"/>
    <w:rsid w:val="003575FD"/>
    <w:rsid w:val="003576F1"/>
    <w:rsid w:val="003651B2"/>
    <w:rsid w:val="003652DA"/>
    <w:rsid w:val="003659B8"/>
    <w:rsid w:val="00367A5C"/>
    <w:rsid w:val="00370797"/>
    <w:rsid w:val="003711F9"/>
    <w:rsid w:val="00373E3A"/>
    <w:rsid w:val="003740B5"/>
    <w:rsid w:val="00375D66"/>
    <w:rsid w:val="00376A36"/>
    <w:rsid w:val="0037715F"/>
    <w:rsid w:val="0038628E"/>
    <w:rsid w:val="0039011D"/>
    <w:rsid w:val="0039017D"/>
    <w:rsid w:val="0039230B"/>
    <w:rsid w:val="003923F3"/>
    <w:rsid w:val="00395CED"/>
    <w:rsid w:val="003A0046"/>
    <w:rsid w:val="003A0CBF"/>
    <w:rsid w:val="003B2D85"/>
    <w:rsid w:val="003B49AF"/>
    <w:rsid w:val="003B6303"/>
    <w:rsid w:val="003C3F2C"/>
    <w:rsid w:val="003D1510"/>
    <w:rsid w:val="003D77A2"/>
    <w:rsid w:val="003D7D91"/>
    <w:rsid w:val="003E09CA"/>
    <w:rsid w:val="003E51C1"/>
    <w:rsid w:val="003F3CE4"/>
    <w:rsid w:val="003F3E28"/>
    <w:rsid w:val="003F466C"/>
    <w:rsid w:val="003F70B4"/>
    <w:rsid w:val="00401126"/>
    <w:rsid w:val="004046E5"/>
    <w:rsid w:val="00404893"/>
    <w:rsid w:val="00404E2E"/>
    <w:rsid w:val="00410944"/>
    <w:rsid w:val="00410D44"/>
    <w:rsid w:val="004119FC"/>
    <w:rsid w:val="004122BA"/>
    <w:rsid w:val="0041247A"/>
    <w:rsid w:val="004132A2"/>
    <w:rsid w:val="004137F0"/>
    <w:rsid w:val="00414117"/>
    <w:rsid w:val="00415CD3"/>
    <w:rsid w:val="00416C6E"/>
    <w:rsid w:val="004172AB"/>
    <w:rsid w:val="00421886"/>
    <w:rsid w:val="0042343F"/>
    <w:rsid w:val="004241F9"/>
    <w:rsid w:val="00425652"/>
    <w:rsid w:val="0042795F"/>
    <w:rsid w:val="00427AB9"/>
    <w:rsid w:val="00427E9B"/>
    <w:rsid w:val="0043310F"/>
    <w:rsid w:val="00437190"/>
    <w:rsid w:val="004402DA"/>
    <w:rsid w:val="004427BE"/>
    <w:rsid w:val="0044386D"/>
    <w:rsid w:val="00445B73"/>
    <w:rsid w:val="00446B3D"/>
    <w:rsid w:val="004472A0"/>
    <w:rsid w:val="0045186D"/>
    <w:rsid w:val="004533A7"/>
    <w:rsid w:val="004538FF"/>
    <w:rsid w:val="00454577"/>
    <w:rsid w:val="0046031C"/>
    <w:rsid w:val="0046257F"/>
    <w:rsid w:val="00463DE0"/>
    <w:rsid w:val="00465FD2"/>
    <w:rsid w:val="0046661A"/>
    <w:rsid w:val="00466969"/>
    <w:rsid w:val="004675B8"/>
    <w:rsid w:val="00473394"/>
    <w:rsid w:val="00474A91"/>
    <w:rsid w:val="00475268"/>
    <w:rsid w:val="00475E9C"/>
    <w:rsid w:val="00481302"/>
    <w:rsid w:val="00483E99"/>
    <w:rsid w:val="00486C1C"/>
    <w:rsid w:val="004918F5"/>
    <w:rsid w:val="00497C3D"/>
    <w:rsid w:val="004A1793"/>
    <w:rsid w:val="004A387A"/>
    <w:rsid w:val="004A3DB3"/>
    <w:rsid w:val="004A5E06"/>
    <w:rsid w:val="004A6217"/>
    <w:rsid w:val="004B5E4B"/>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E3E"/>
    <w:rsid w:val="004F4085"/>
    <w:rsid w:val="004F43A7"/>
    <w:rsid w:val="004F4A8A"/>
    <w:rsid w:val="004F5723"/>
    <w:rsid w:val="00500B93"/>
    <w:rsid w:val="0050404C"/>
    <w:rsid w:val="00505472"/>
    <w:rsid w:val="00506509"/>
    <w:rsid w:val="00506715"/>
    <w:rsid w:val="00506F16"/>
    <w:rsid w:val="00510B0A"/>
    <w:rsid w:val="005127A3"/>
    <w:rsid w:val="0051423E"/>
    <w:rsid w:val="005144C2"/>
    <w:rsid w:val="005170AA"/>
    <w:rsid w:val="00520629"/>
    <w:rsid w:val="00522941"/>
    <w:rsid w:val="005240C6"/>
    <w:rsid w:val="00524F23"/>
    <w:rsid w:val="005265E2"/>
    <w:rsid w:val="00526D2E"/>
    <w:rsid w:val="005404BF"/>
    <w:rsid w:val="00544194"/>
    <w:rsid w:val="00544912"/>
    <w:rsid w:val="0054791B"/>
    <w:rsid w:val="00547B63"/>
    <w:rsid w:val="00551427"/>
    <w:rsid w:val="00552465"/>
    <w:rsid w:val="00554C75"/>
    <w:rsid w:val="00556AFB"/>
    <w:rsid w:val="005576CD"/>
    <w:rsid w:val="005603FD"/>
    <w:rsid w:val="00564ED9"/>
    <w:rsid w:val="005656C5"/>
    <w:rsid w:val="005664B9"/>
    <w:rsid w:val="005668A7"/>
    <w:rsid w:val="00567F2A"/>
    <w:rsid w:val="0057073E"/>
    <w:rsid w:val="00574CA6"/>
    <w:rsid w:val="00577120"/>
    <w:rsid w:val="005833E7"/>
    <w:rsid w:val="00587C79"/>
    <w:rsid w:val="00587F75"/>
    <w:rsid w:val="005901E6"/>
    <w:rsid w:val="0059182D"/>
    <w:rsid w:val="00592A97"/>
    <w:rsid w:val="00595035"/>
    <w:rsid w:val="005A0FF0"/>
    <w:rsid w:val="005A7F64"/>
    <w:rsid w:val="005B14A0"/>
    <w:rsid w:val="005B205E"/>
    <w:rsid w:val="005B376D"/>
    <w:rsid w:val="005C5A23"/>
    <w:rsid w:val="005C6A73"/>
    <w:rsid w:val="005D1E6A"/>
    <w:rsid w:val="005D2C7F"/>
    <w:rsid w:val="005D427E"/>
    <w:rsid w:val="005D6FD9"/>
    <w:rsid w:val="005E0418"/>
    <w:rsid w:val="005E1395"/>
    <w:rsid w:val="005E7795"/>
    <w:rsid w:val="005F2552"/>
    <w:rsid w:val="005F67E6"/>
    <w:rsid w:val="005F7132"/>
    <w:rsid w:val="005F71FB"/>
    <w:rsid w:val="00600725"/>
    <w:rsid w:val="00602A3E"/>
    <w:rsid w:val="0060786C"/>
    <w:rsid w:val="00611609"/>
    <w:rsid w:val="006146E5"/>
    <w:rsid w:val="00614EDE"/>
    <w:rsid w:val="00615287"/>
    <w:rsid w:val="00620EAF"/>
    <w:rsid w:val="00621A9F"/>
    <w:rsid w:val="0062361B"/>
    <w:rsid w:val="00623D91"/>
    <w:rsid w:val="00624048"/>
    <w:rsid w:val="00624FCD"/>
    <w:rsid w:val="006250C0"/>
    <w:rsid w:val="00626DBE"/>
    <w:rsid w:val="0063509D"/>
    <w:rsid w:val="00637A11"/>
    <w:rsid w:val="00640384"/>
    <w:rsid w:val="006407E0"/>
    <w:rsid w:val="006409C1"/>
    <w:rsid w:val="00641823"/>
    <w:rsid w:val="006425C0"/>
    <w:rsid w:val="00642720"/>
    <w:rsid w:val="00644E66"/>
    <w:rsid w:val="006458AB"/>
    <w:rsid w:val="006459FB"/>
    <w:rsid w:val="00647DA8"/>
    <w:rsid w:val="0065200E"/>
    <w:rsid w:val="006530BF"/>
    <w:rsid w:val="00653EE2"/>
    <w:rsid w:val="00660633"/>
    <w:rsid w:val="00661422"/>
    <w:rsid w:val="00663779"/>
    <w:rsid w:val="00664B2B"/>
    <w:rsid w:val="00665BDE"/>
    <w:rsid w:val="00666499"/>
    <w:rsid w:val="00667629"/>
    <w:rsid w:val="00667BFF"/>
    <w:rsid w:val="0067056D"/>
    <w:rsid w:val="00672748"/>
    <w:rsid w:val="00673FD7"/>
    <w:rsid w:val="00674A97"/>
    <w:rsid w:val="006752A2"/>
    <w:rsid w:val="006757B4"/>
    <w:rsid w:val="006832BB"/>
    <w:rsid w:val="00684DA9"/>
    <w:rsid w:val="006874EE"/>
    <w:rsid w:val="00687B5C"/>
    <w:rsid w:val="006936E5"/>
    <w:rsid w:val="006A36BB"/>
    <w:rsid w:val="006A51B8"/>
    <w:rsid w:val="006A70E3"/>
    <w:rsid w:val="006A74D7"/>
    <w:rsid w:val="006A7D11"/>
    <w:rsid w:val="006B44CA"/>
    <w:rsid w:val="006C450C"/>
    <w:rsid w:val="006C5A22"/>
    <w:rsid w:val="006C610A"/>
    <w:rsid w:val="006C7762"/>
    <w:rsid w:val="006D004E"/>
    <w:rsid w:val="006D1FFE"/>
    <w:rsid w:val="006D3D3A"/>
    <w:rsid w:val="006E1487"/>
    <w:rsid w:val="006E5B89"/>
    <w:rsid w:val="006F0719"/>
    <w:rsid w:val="006F1625"/>
    <w:rsid w:val="006F484B"/>
    <w:rsid w:val="006F49D8"/>
    <w:rsid w:val="006F5BAC"/>
    <w:rsid w:val="006F74AB"/>
    <w:rsid w:val="00701EA4"/>
    <w:rsid w:val="007024E1"/>
    <w:rsid w:val="007033D9"/>
    <w:rsid w:val="00703578"/>
    <w:rsid w:val="00721635"/>
    <w:rsid w:val="007243CA"/>
    <w:rsid w:val="00731B36"/>
    <w:rsid w:val="00731E8B"/>
    <w:rsid w:val="007338A2"/>
    <w:rsid w:val="0073493D"/>
    <w:rsid w:val="00740E6A"/>
    <w:rsid w:val="00743A3A"/>
    <w:rsid w:val="007453A0"/>
    <w:rsid w:val="00745E02"/>
    <w:rsid w:val="00751876"/>
    <w:rsid w:val="0075338C"/>
    <w:rsid w:val="0075374C"/>
    <w:rsid w:val="00754056"/>
    <w:rsid w:val="00755664"/>
    <w:rsid w:val="00755FB4"/>
    <w:rsid w:val="00756A6D"/>
    <w:rsid w:val="007576E4"/>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14AA"/>
    <w:rsid w:val="0079580A"/>
    <w:rsid w:val="00795D51"/>
    <w:rsid w:val="00796826"/>
    <w:rsid w:val="00797420"/>
    <w:rsid w:val="007A2354"/>
    <w:rsid w:val="007A299C"/>
    <w:rsid w:val="007A2FC6"/>
    <w:rsid w:val="007A7B10"/>
    <w:rsid w:val="007A7CE3"/>
    <w:rsid w:val="007A7FB6"/>
    <w:rsid w:val="007B010F"/>
    <w:rsid w:val="007B06EE"/>
    <w:rsid w:val="007B115C"/>
    <w:rsid w:val="007B2B60"/>
    <w:rsid w:val="007C3655"/>
    <w:rsid w:val="007C432B"/>
    <w:rsid w:val="007C4498"/>
    <w:rsid w:val="007C5028"/>
    <w:rsid w:val="007C5B07"/>
    <w:rsid w:val="007C6070"/>
    <w:rsid w:val="007C7C5E"/>
    <w:rsid w:val="007D2576"/>
    <w:rsid w:val="007D58C3"/>
    <w:rsid w:val="007D696A"/>
    <w:rsid w:val="007D7623"/>
    <w:rsid w:val="007E710B"/>
    <w:rsid w:val="007F1075"/>
    <w:rsid w:val="007F36F9"/>
    <w:rsid w:val="007F66ED"/>
    <w:rsid w:val="007F7BE6"/>
    <w:rsid w:val="00801A1A"/>
    <w:rsid w:val="008036FD"/>
    <w:rsid w:val="008074A9"/>
    <w:rsid w:val="00812659"/>
    <w:rsid w:val="008138A7"/>
    <w:rsid w:val="00816A6C"/>
    <w:rsid w:val="00821F0A"/>
    <w:rsid w:val="00832BE4"/>
    <w:rsid w:val="00832EDC"/>
    <w:rsid w:val="00833C7A"/>
    <w:rsid w:val="008353B5"/>
    <w:rsid w:val="00843549"/>
    <w:rsid w:val="008450DD"/>
    <w:rsid w:val="008553D4"/>
    <w:rsid w:val="0086010D"/>
    <w:rsid w:val="0086193B"/>
    <w:rsid w:val="00863A67"/>
    <w:rsid w:val="00863EF7"/>
    <w:rsid w:val="008644B6"/>
    <w:rsid w:val="00871943"/>
    <w:rsid w:val="008747F2"/>
    <w:rsid w:val="00874FFA"/>
    <w:rsid w:val="0087507D"/>
    <w:rsid w:val="008828BD"/>
    <w:rsid w:val="00882F62"/>
    <w:rsid w:val="00884340"/>
    <w:rsid w:val="008869F9"/>
    <w:rsid w:val="00891755"/>
    <w:rsid w:val="008937D5"/>
    <w:rsid w:val="00895D75"/>
    <w:rsid w:val="00897664"/>
    <w:rsid w:val="008A41B2"/>
    <w:rsid w:val="008A4AB6"/>
    <w:rsid w:val="008B4444"/>
    <w:rsid w:val="008B633B"/>
    <w:rsid w:val="008B7127"/>
    <w:rsid w:val="008C1A8E"/>
    <w:rsid w:val="008C231C"/>
    <w:rsid w:val="008C2B00"/>
    <w:rsid w:val="008D1105"/>
    <w:rsid w:val="008D15F1"/>
    <w:rsid w:val="008D45C1"/>
    <w:rsid w:val="008D4A90"/>
    <w:rsid w:val="008E19A7"/>
    <w:rsid w:val="008E1C4F"/>
    <w:rsid w:val="008E2C54"/>
    <w:rsid w:val="008E3953"/>
    <w:rsid w:val="008E65A5"/>
    <w:rsid w:val="008E67D6"/>
    <w:rsid w:val="008E6CDF"/>
    <w:rsid w:val="008E7662"/>
    <w:rsid w:val="008E79FB"/>
    <w:rsid w:val="008F2E1D"/>
    <w:rsid w:val="008F5AAF"/>
    <w:rsid w:val="0090178C"/>
    <w:rsid w:val="0090297F"/>
    <w:rsid w:val="00903853"/>
    <w:rsid w:val="0090621E"/>
    <w:rsid w:val="00907532"/>
    <w:rsid w:val="00910F5F"/>
    <w:rsid w:val="00911685"/>
    <w:rsid w:val="0093247A"/>
    <w:rsid w:val="009325D0"/>
    <w:rsid w:val="00935FB2"/>
    <w:rsid w:val="00936CF8"/>
    <w:rsid w:val="00937042"/>
    <w:rsid w:val="00944E19"/>
    <w:rsid w:val="0094668E"/>
    <w:rsid w:val="00946963"/>
    <w:rsid w:val="00947C34"/>
    <w:rsid w:val="00952792"/>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3B76"/>
    <w:rsid w:val="0099424B"/>
    <w:rsid w:val="00994C5B"/>
    <w:rsid w:val="009A0743"/>
    <w:rsid w:val="009A7D18"/>
    <w:rsid w:val="009B0127"/>
    <w:rsid w:val="009B1016"/>
    <w:rsid w:val="009B1FA0"/>
    <w:rsid w:val="009B38A3"/>
    <w:rsid w:val="009B45D2"/>
    <w:rsid w:val="009C17E6"/>
    <w:rsid w:val="009C2911"/>
    <w:rsid w:val="009C4B6F"/>
    <w:rsid w:val="009D0B17"/>
    <w:rsid w:val="009D274E"/>
    <w:rsid w:val="009D3B5A"/>
    <w:rsid w:val="009D55F6"/>
    <w:rsid w:val="009D5B77"/>
    <w:rsid w:val="009D7D3C"/>
    <w:rsid w:val="009D7EBE"/>
    <w:rsid w:val="009F0BE2"/>
    <w:rsid w:val="009F2761"/>
    <w:rsid w:val="009F28A3"/>
    <w:rsid w:val="009F46B3"/>
    <w:rsid w:val="00A01BE7"/>
    <w:rsid w:val="00A024A0"/>
    <w:rsid w:val="00A029C1"/>
    <w:rsid w:val="00A04051"/>
    <w:rsid w:val="00A0423F"/>
    <w:rsid w:val="00A04E66"/>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BDB"/>
    <w:rsid w:val="00A41868"/>
    <w:rsid w:val="00A43AF6"/>
    <w:rsid w:val="00A454BA"/>
    <w:rsid w:val="00A46B3E"/>
    <w:rsid w:val="00A51939"/>
    <w:rsid w:val="00A51970"/>
    <w:rsid w:val="00A53B97"/>
    <w:rsid w:val="00A544A6"/>
    <w:rsid w:val="00A546D0"/>
    <w:rsid w:val="00A556E8"/>
    <w:rsid w:val="00A571C1"/>
    <w:rsid w:val="00A609B5"/>
    <w:rsid w:val="00A6105A"/>
    <w:rsid w:val="00A63F3D"/>
    <w:rsid w:val="00A640D7"/>
    <w:rsid w:val="00A64856"/>
    <w:rsid w:val="00A6536E"/>
    <w:rsid w:val="00A6607B"/>
    <w:rsid w:val="00A67744"/>
    <w:rsid w:val="00A72E2C"/>
    <w:rsid w:val="00A73FFB"/>
    <w:rsid w:val="00A76E29"/>
    <w:rsid w:val="00A77586"/>
    <w:rsid w:val="00A777A3"/>
    <w:rsid w:val="00A803D4"/>
    <w:rsid w:val="00A81D9C"/>
    <w:rsid w:val="00A851BF"/>
    <w:rsid w:val="00A875E1"/>
    <w:rsid w:val="00A903ED"/>
    <w:rsid w:val="00A95CD2"/>
    <w:rsid w:val="00A978F0"/>
    <w:rsid w:val="00AA63A6"/>
    <w:rsid w:val="00AB084D"/>
    <w:rsid w:val="00AB0ACF"/>
    <w:rsid w:val="00AB262B"/>
    <w:rsid w:val="00AB348A"/>
    <w:rsid w:val="00AB50F6"/>
    <w:rsid w:val="00AB7399"/>
    <w:rsid w:val="00AB7A89"/>
    <w:rsid w:val="00AC1274"/>
    <w:rsid w:val="00AC7C21"/>
    <w:rsid w:val="00AC7F7F"/>
    <w:rsid w:val="00AD3219"/>
    <w:rsid w:val="00AD32C4"/>
    <w:rsid w:val="00AD3A77"/>
    <w:rsid w:val="00AD5DC3"/>
    <w:rsid w:val="00AD62C5"/>
    <w:rsid w:val="00AE0DD5"/>
    <w:rsid w:val="00AF0093"/>
    <w:rsid w:val="00AF21FC"/>
    <w:rsid w:val="00AF4146"/>
    <w:rsid w:val="00AF7FA8"/>
    <w:rsid w:val="00B00E49"/>
    <w:rsid w:val="00B00EC9"/>
    <w:rsid w:val="00B02F3B"/>
    <w:rsid w:val="00B070D4"/>
    <w:rsid w:val="00B14400"/>
    <w:rsid w:val="00B1671C"/>
    <w:rsid w:val="00B22102"/>
    <w:rsid w:val="00B24B00"/>
    <w:rsid w:val="00B26FFA"/>
    <w:rsid w:val="00B27D69"/>
    <w:rsid w:val="00B310F7"/>
    <w:rsid w:val="00B315A9"/>
    <w:rsid w:val="00B32250"/>
    <w:rsid w:val="00B32AB5"/>
    <w:rsid w:val="00B34103"/>
    <w:rsid w:val="00B34891"/>
    <w:rsid w:val="00B34D27"/>
    <w:rsid w:val="00B374AA"/>
    <w:rsid w:val="00B40310"/>
    <w:rsid w:val="00B40F3F"/>
    <w:rsid w:val="00B41D01"/>
    <w:rsid w:val="00B427D5"/>
    <w:rsid w:val="00B44FC0"/>
    <w:rsid w:val="00B450C7"/>
    <w:rsid w:val="00B47E67"/>
    <w:rsid w:val="00B5152C"/>
    <w:rsid w:val="00B5581C"/>
    <w:rsid w:val="00B56554"/>
    <w:rsid w:val="00B669EB"/>
    <w:rsid w:val="00B701E1"/>
    <w:rsid w:val="00B71A4B"/>
    <w:rsid w:val="00B724DC"/>
    <w:rsid w:val="00B80011"/>
    <w:rsid w:val="00B81ECD"/>
    <w:rsid w:val="00B865E2"/>
    <w:rsid w:val="00B917B8"/>
    <w:rsid w:val="00B9236F"/>
    <w:rsid w:val="00B92C49"/>
    <w:rsid w:val="00B97C75"/>
    <w:rsid w:val="00BA2409"/>
    <w:rsid w:val="00BA4B36"/>
    <w:rsid w:val="00BA7058"/>
    <w:rsid w:val="00BB08E8"/>
    <w:rsid w:val="00BB09C0"/>
    <w:rsid w:val="00BB5F56"/>
    <w:rsid w:val="00BC3962"/>
    <w:rsid w:val="00BC4D81"/>
    <w:rsid w:val="00BD2489"/>
    <w:rsid w:val="00BD294E"/>
    <w:rsid w:val="00BD485D"/>
    <w:rsid w:val="00BD4A89"/>
    <w:rsid w:val="00BD55C2"/>
    <w:rsid w:val="00BD567A"/>
    <w:rsid w:val="00BD6079"/>
    <w:rsid w:val="00BD69BE"/>
    <w:rsid w:val="00BD7ABC"/>
    <w:rsid w:val="00BE2A1D"/>
    <w:rsid w:val="00BF16BC"/>
    <w:rsid w:val="00BF5C23"/>
    <w:rsid w:val="00BF64FD"/>
    <w:rsid w:val="00C02DB3"/>
    <w:rsid w:val="00C04AC0"/>
    <w:rsid w:val="00C050B5"/>
    <w:rsid w:val="00C05B5B"/>
    <w:rsid w:val="00C05BBB"/>
    <w:rsid w:val="00C06C43"/>
    <w:rsid w:val="00C14D98"/>
    <w:rsid w:val="00C16129"/>
    <w:rsid w:val="00C1777A"/>
    <w:rsid w:val="00C205F1"/>
    <w:rsid w:val="00C20CCC"/>
    <w:rsid w:val="00C222FD"/>
    <w:rsid w:val="00C2381F"/>
    <w:rsid w:val="00C25B30"/>
    <w:rsid w:val="00C32D7E"/>
    <w:rsid w:val="00C330DC"/>
    <w:rsid w:val="00C33260"/>
    <w:rsid w:val="00C342DD"/>
    <w:rsid w:val="00C42079"/>
    <w:rsid w:val="00C4230A"/>
    <w:rsid w:val="00C42889"/>
    <w:rsid w:val="00C428E7"/>
    <w:rsid w:val="00C43A14"/>
    <w:rsid w:val="00C472FE"/>
    <w:rsid w:val="00C47ED7"/>
    <w:rsid w:val="00C505B2"/>
    <w:rsid w:val="00C51965"/>
    <w:rsid w:val="00C53D38"/>
    <w:rsid w:val="00C54B61"/>
    <w:rsid w:val="00C56C76"/>
    <w:rsid w:val="00C61AE2"/>
    <w:rsid w:val="00C62A1E"/>
    <w:rsid w:val="00C63169"/>
    <w:rsid w:val="00C65933"/>
    <w:rsid w:val="00C72585"/>
    <w:rsid w:val="00C72815"/>
    <w:rsid w:val="00C74453"/>
    <w:rsid w:val="00C747BC"/>
    <w:rsid w:val="00C750E5"/>
    <w:rsid w:val="00C7602B"/>
    <w:rsid w:val="00C83087"/>
    <w:rsid w:val="00C83670"/>
    <w:rsid w:val="00C8401A"/>
    <w:rsid w:val="00C85656"/>
    <w:rsid w:val="00C90747"/>
    <w:rsid w:val="00C9396E"/>
    <w:rsid w:val="00C95688"/>
    <w:rsid w:val="00C97DDF"/>
    <w:rsid w:val="00CA00A1"/>
    <w:rsid w:val="00CA141D"/>
    <w:rsid w:val="00CA24B2"/>
    <w:rsid w:val="00CA56B4"/>
    <w:rsid w:val="00CA6247"/>
    <w:rsid w:val="00CB1092"/>
    <w:rsid w:val="00CB317D"/>
    <w:rsid w:val="00CC0DB7"/>
    <w:rsid w:val="00CC2D9A"/>
    <w:rsid w:val="00CC55D2"/>
    <w:rsid w:val="00CC7B06"/>
    <w:rsid w:val="00CD1C73"/>
    <w:rsid w:val="00CD672A"/>
    <w:rsid w:val="00CD6C8C"/>
    <w:rsid w:val="00CD7495"/>
    <w:rsid w:val="00CD76E6"/>
    <w:rsid w:val="00CE23F3"/>
    <w:rsid w:val="00CE4674"/>
    <w:rsid w:val="00CE5E8D"/>
    <w:rsid w:val="00CE5EC0"/>
    <w:rsid w:val="00CE6ED2"/>
    <w:rsid w:val="00CF0FD8"/>
    <w:rsid w:val="00CF4715"/>
    <w:rsid w:val="00CF4C71"/>
    <w:rsid w:val="00CF4D13"/>
    <w:rsid w:val="00CF5425"/>
    <w:rsid w:val="00CF6D36"/>
    <w:rsid w:val="00CF722F"/>
    <w:rsid w:val="00D00A3C"/>
    <w:rsid w:val="00D01CD3"/>
    <w:rsid w:val="00D0390C"/>
    <w:rsid w:val="00D03F74"/>
    <w:rsid w:val="00D0452B"/>
    <w:rsid w:val="00D04E31"/>
    <w:rsid w:val="00D06B19"/>
    <w:rsid w:val="00D07CCC"/>
    <w:rsid w:val="00D12135"/>
    <w:rsid w:val="00D1394B"/>
    <w:rsid w:val="00D14F8D"/>
    <w:rsid w:val="00D17AC3"/>
    <w:rsid w:val="00D20551"/>
    <w:rsid w:val="00D2080F"/>
    <w:rsid w:val="00D22111"/>
    <w:rsid w:val="00D222F5"/>
    <w:rsid w:val="00D227A4"/>
    <w:rsid w:val="00D2563C"/>
    <w:rsid w:val="00D25963"/>
    <w:rsid w:val="00D27A84"/>
    <w:rsid w:val="00D3038B"/>
    <w:rsid w:val="00D33D67"/>
    <w:rsid w:val="00D34787"/>
    <w:rsid w:val="00D3481A"/>
    <w:rsid w:val="00D40856"/>
    <w:rsid w:val="00D41BD6"/>
    <w:rsid w:val="00D420BF"/>
    <w:rsid w:val="00D42ABB"/>
    <w:rsid w:val="00D43B6C"/>
    <w:rsid w:val="00D43D62"/>
    <w:rsid w:val="00D46CF0"/>
    <w:rsid w:val="00D51260"/>
    <w:rsid w:val="00D54BA9"/>
    <w:rsid w:val="00D57680"/>
    <w:rsid w:val="00D62571"/>
    <w:rsid w:val="00D64B14"/>
    <w:rsid w:val="00D65C37"/>
    <w:rsid w:val="00D67090"/>
    <w:rsid w:val="00D67A55"/>
    <w:rsid w:val="00D70CA9"/>
    <w:rsid w:val="00D72AA9"/>
    <w:rsid w:val="00D800FA"/>
    <w:rsid w:val="00D83CDB"/>
    <w:rsid w:val="00D8433D"/>
    <w:rsid w:val="00D8660C"/>
    <w:rsid w:val="00D94AAA"/>
    <w:rsid w:val="00D971AB"/>
    <w:rsid w:val="00D9793E"/>
    <w:rsid w:val="00DA15FC"/>
    <w:rsid w:val="00DA4E3A"/>
    <w:rsid w:val="00DB0579"/>
    <w:rsid w:val="00DB1C65"/>
    <w:rsid w:val="00DB4317"/>
    <w:rsid w:val="00DC36BF"/>
    <w:rsid w:val="00DC423B"/>
    <w:rsid w:val="00DC6464"/>
    <w:rsid w:val="00DD1544"/>
    <w:rsid w:val="00DD1D4D"/>
    <w:rsid w:val="00DE1594"/>
    <w:rsid w:val="00DF04E6"/>
    <w:rsid w:val="00DF1351"/>
    <w:rsid w:val="00DF1B56"/>
    <w:rsid w:val="00DF1FC7"/>
    <w:rsid w:val="00DF4E9B"/>
    <w:rsid w:val="00E01324"/>
    <w:rsid w:val="00E0250D"/>
    <w:rsid w:val="00E03E1D"/>
    <w:rsid w:val="00E04C00"/>
    <w:rsid w:val="00E058B3"/>
    <w:rsid w:val="00E10CF8"/>
    <w:rsid w:val="00E12F50"/>
    <w:rsid w:val="00E13356"/>
    <w:rsid w:val="00E2207E"/>
    <w:rsid w:val="00E24DC2"/>
    <w:rsid w:val="00E26499"/>
    <w:rsid w:val="00E27B33"/>
    <w:rsid w:val="00E30F14"/>
    <w:rsid w:val="00E3147C"/>
    <w:rsid w:val="00E32E18"/>
    <w:rsid w:val="00E33D88"/>
    <w:rsid w:val="00E34927"/>
    <w:rsid w:val="00E432A2"/>
    <w:rsid w:val="00E44746"/>
    <w:rsid w:val="00E4538E"/>
    <w:rsid w:val="00E45FBC"/>
    <w:rsid w:val="00E462B0"/>
    <w:rsid w:val="00E46E42"/>
    <w:rsid w:val="00E47C70"/>
    <w:rsid w:val="00E47C8C"/>
    <w:rsid w:val="00E50A6C"/>
    <w:rsid w:val="00E51E8B"/>
    <w:rsid w:val="00E6074F"/>
    <w:rsid w:val="00E60BB7"/>
    <w:rsid w:val="00E63E28"/>
    <w:rsid w:val="00E64853"/>
    <w:rsid w:val="00E65E8C"/>
    <w:rsid w:val="00E722DA"/>
    <w:rsid w:val="00E7442D"/>
    <w:rsid w:val="00E77729"/>
    <w:rsid w:val="00E80559"/>
    <w:rsid w:val="00E80F65"/>
    <w:rsid w:val="00E82897"/>
    <w:rsid w:val="00E840D7"/>
    <w:rsid w:val="00E92B91"/>
    <w:rsid w:val="00E92FA0"/>
    <w:rsid w:val="00E9306E"/>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5F3B"/>
    <w:rsid w:val="00ED61FD"/>
    <w:rsid w:val="00EE0A78"/>
    <w:rsid w:val="00EE0F30"/>
    <w:rsid w:val="00EE1196"/>
    <w:rsid w:val="00EE45A2"/>
    <w:rsid w:val="00EE4E87"/>
    <w:rsid w:val="00EE5B82"/>
    <w:rsid w:val="00EE6B2C"/>
    <w:rsid w:val="00EF2781"/>
    <w:rsid w:val="00EF687F"/>
    <w:rsid w:val="00EF7BCC"/>
    <w:rsid w:val="00F06F57"/>
    <w:rsid w:val="00F07035"/>
    <w:rsid w:val="00F07E50"/>
    <w:rsid w:val="00F11ADC"/>
    <w:rsid w:val="00F16296"/>
    <w:rsid w:val="00F165FE"/>
    <w:rsid w:val="00F25C1F"/>
    <w:rsid w:val="00F3333D"/>
    <w:rsid w:val="00F37750"/>
    <w:rsid w:val="00F402E1"/>
    <w:rsid w:val="00F42475"/>
    <w:rsid w:val="00F42DB2"/>
    <w:rsid w:val="00F436CD"/>
    <w:rsid w:val="00F50EE0"/>
    <w:rsid w:val="00F57AE7"/>
    <w:rsid w:val="00F6215D"/>
    <w:rsid w:val="00F642D6"/>
    <w:rsid w:val="00F6438B"/>
    <w:rsid w:val="00F649C9"/>
    <w:rsid w:val="00F65986"/>
    <w:rsid w:val="00F67128"/>
    <w:rsid w:val="00F67336"/>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74A6"/>
    <w:rsid w:val="00FB0EEE"/>
    <w:rsid w:val="00FB5DCE"/>
    <w:rsid w:val="00FC24A8"/>
    <w:rsid w:val="00FC5E4A"/>
    <w:rsid w:val="00FD1507"/>
    <w:rsid w:val="00FD23AC"/>
    <w:rsid w:val="00FD2B6F"/>
    <w:rsid w:val="00FD4201"/>
    <w:rsid w:val="00FD6773"/>
    <w:rsid w:val="00FD7329"/>
    <w:rsid w:val="00FE187A"/>
    <w:rsid w:val="00FE1D9D"/>
    <w:rsid w:val="00FE2871"/>
    <w:rsid w:val="00FE4271"/>
    <w:rsid w:val="00FE53F0"/>
    <w:rsid w:val="00FF013C"/>
    <w:rsid w:val="00FF2823"/>
    <w:rsid w:val="00FF351A"/>
    <w:rsid w:val="00FF5B47"/>
    <w:rsid w:val="00FF5D55"/>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4271"/>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SharedWithUsers xmlns="3f5fa72f-620d-44a1-9576-9387b535153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3.xml><?xml version="1.0" encoding="utf-8"?>
<ds:datastoreItem xmlns:ds="http://schemas.openxmlformats.org/officeDocument/2006/customXml" ds:itemID="{2C9FEA76-FD8C-489F-89B2-F787B36F609C}">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368996d-84e6-4afa-a7af-a0c5a6da0e28"/>
    <ds:schemaRef ds:uri="3f5fa72f-620d-44a1-9576-9387b535153b"/>
    <ds:schemaRef ds:uri="http://schemas.microsoft.com/office/2006/documentManagement/types"/>
    <ds:schemaRef ds:uri="eff78291-878b-4b89-b7ce-1f0fb35eb3d8"/>
    <ds:schemaRef ds:uri="http://www.w3.org/XML/1998/namespace"/>
    <ds:schemaRef ds:uri="http://purl.org/dc/dcmitype/"/>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5</cp:revision>
  <dcterms:created xsi:type="dcterms:W3CDTF">2022-06-14T04:19:00Z</dcterms:created>
  <dcterms:modified xsi:type="dcterms:W3CDTF">2022-06-20T09:17:00Z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