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FD0A9" w14:textId="504E6EDD" w:rsidR="00330971" w:rsidRPr="005327FF" w:rsidRDefault="007E64E8" w:rsidP="00AD4002">
      <w:pPr>
        <w:ind w:left="2832" w:firstLine="708"/>
        <w:jc w:val="right"/>
        <w:rPr>
          <w:rFonts w:ascii="Arial" w:eastAsia="Times New Roman" w:hAnsi="Arial"/>
          <w:b/>
          <w:sz w:val="44"/>
          <w:lang w:val="es-ES"/>
        </w:rPr>
      </w:pPr>
      <w:r w:rsidRPr="00CA5141">
        <w:rPr>
          <w:rFonts w:ascii="Arial" w:eastAsia="Times New Roman" w:hAnsi="Arial"/>
          <w:b/>
          <w:sz w:val="44"/>
          <w:lang w:val="es-ES"/>
        </w:rPr>
        <w:t xml:space="preserve">   </w:t>
      </w:r>
      <w:r w:rsidR="00D87DC4" w:rsidRPr="00CA5141">
        <w:rPr>
          <w:rFonts w:ascii="Arial" w:eastAsia="Times New Roman" w:hAnsi="Arial"/>
          <w:b/>
          <w:sz w:val="44"/>
          <w:lang w:val="es-ES"/>
        </w:rPr>
        <w:t xml:space="preserve"> </w:t>
      </w:r>
      <w:r w:rsidRPr="005327FF">
        <w:rPr>
          <w:rFonts w:ascii="Arial" w:eastAsia="Times New Roman" w:hAnsi="Arial"/>
          <w:b/>
          <w:sz w:val="44"/>
          <w:lang w:val="es-ES"/>
        </w:rPr>
        <w:t>Información de prensa</w:t>
      </w:r>
    </w:p>
    <w:p w14:paraId="3D64BB10" w14:textId="3D9509D6" w:rsidR="00330971" w:rsidRPr="005327FF" w:rsidRDefault="007E64E8" w:rsidP="00AD4002">
      <w:pPr>
        <w:jc w:val="right"/>
        <w:rPr>
          <w:rFonts w:ascii="Arial" w:eastAsia="Times New Roman" w:hAnsi="Arial" w:cs="Arial"/>
          <w:b/>
          <w:bCs/>
          <w:sz w:val="22"/>
          <w:szCs w:val="22"/>
          <w:lang w:val="es-ES"/>
        </w:rPr>
      </w:pPr>
      <w:bookmarkStart w:id="0" w:name="_Hlk61246057"/>
      <w:r w:rsidRPr="005327FF">
        <w:rPr>
          <w:rFonts w:ascii="Arial" w:eastAsia="Times New Roman" w:hAnsi="Arial" w:cs="Arial"/>
          <w:b/>
          <w:bCs/>
          <w:sz w:val="22"/>
          <w:szCs w:val="22"/>
          <w:lang w:val="es-ES"/>
        </w:rPr>
        <w:t>202</w:t>
      </w:r>
      <w:r w:rsidR="00147A98">
        <w:rPr>
          <w:rFonts w:ascii="Arial" w:eastAsia="Times New Roman" w:hAnsi="Arial" w:cs="Arial"/>
          <w:b/>
          <w:bCs/>
          <w:sz w:val="22"/>
          <w:szCs w:val="22"/>
          <w:lang w:val="es-ES"/>
        </w:rPr>
        <w:t>5</w:t>
      </w:r>
      <w:r w:rsidR="00FD690E">
        <w:rPr>
          <w:rFonts w:ascii="Arial" w:eastAsia="Times New Roman" w:hAnsi="Arial" w:cs="Arial"/>
          <w:b/>
          <w:bCs/>
          <w:sz w:val="22"/>
          <w:szCs w:val="22"/>
          <w:lang w:val="es-ES"/>
        </w:rPr>
        <w:t>-</w:t>
      </w:r>
      <w:r w:rsidR="002144EF">
        <w:rPr>
          <w:rFonts w:ascii="Arial" w:eastAsia="Times New Roman" w:hAnsi="Arial" w:cs="Arial"/>
          <w:b/>
          <w:bCs/>
          <w:sz w:val="22"/>
          <w:szCs w:val="22"/>
          <w:lang w:val="es-ES"/>
        </w:rPr>
        <w:t>123</w:t>
      </w:r>
    </w:p>
    <w:bookmarkEnd w:id="0"/>
    <w:p w14:paraId="5C691C38" w14:textId="77777777" w:rsidR="00330971" w:rsidRPr="005327FF" w:rsidRDefault="00330971" w:rsidP="008E143B">
      <w:pPr>
        <w:ind w:right="-425"/>
        <w:rPr>
          <w:rFonts w:ascii="Arial" w:eastAsia="Times New Roman" w:hAnsi="Arial" w:cs="Arial"/>
          <w:bCs/>
          <w:sz w:val="20"/>
          <w:u w:val="single"/>
          <w:lang w:val="es-ES"/>
        </w:rPr>
      </w:pPr>
    </w:p>
    <w:p w14:paraId="476C6E27" w14:textId="2100F771" w:rsidR="00330971" w:rsidRPr="005327FF" w:rsidRDefault="007E64E8" w:rsidP="008E143B">
      <w:pPr>
        <w:ind w:right="-425"/>
        <w:rPr>
          <w:rFonts w:ascii="Arial" w:eastAsia="Times New Roman" w:hAnsi="Arial" w:cs="Arial"/>
          <w:bCs/>
          <w:sz w:val="20"/>
          <w:lang w:val="es-ES"/>
        </w:rPr>
      </w:pPr>
      <w:r w:rsidRPr="005327FF">
        <w:rPr>
          <w:rFonts w:ascii="Arial" w:eastAsia="Times New Roman" w:hAnsi="Arial" w:cs="Arial"/>
          <w:bCs/>
          <w:sz w:val="20"/>
          <w:u w:val="single"/>
          <w:lang w:val="es-ES"/>
        </w:rPr>
        <w:t xml:space="preserve">Schmitz </w:t>
      </w:r>
      <w:proofErr w:type="spellStart"/>
      <w:r w:rsidRPr="005327FF">
        <w:rPr>
          <w:rFonts w:ascii="Arial" w:eastAsia="Times New Roman" w:hAnsi="Arial" w:cs="Arial"/>
          <w:bCs/>
          <w:sz w:val="20"/>
          <w:u w:val="single"/>
          <w:lang w:val="es-ES"/>
        </w:rPr>
        <w:t>Cargobull</w:t>
      </w:r>
      <w:proofErr w:type="spellEnd"/>
      <w:r w:rsidR="00147A98">
        <w:rPr>
          <w:rFonts w:ascii="Arial" w:eastAsia="Times New Roman" w:hAnsi="Arial" w:cs="Arial"/>
          <w:bCs/>
          <w:sz w:val="20"/>
          <w:u w:val="single"/>
          <w:lang w:val="es-ES"/>
        </w:rPr>
        <w:t xml:space="preserve"> Ibér</w:t>
      </w:r>
      <w:r w:rsidR="00FB7F96">
        <w:rPr>
          <w:rFonts w:ascii="Arial" w:eastAsia="Times New Roman" w:hAnsi="Arial" w:cs="Arial"/>
          <w:bCs/>
          <w:sz w:val="20"/>
          <w:u w:val="single"/>
          <w:lang w:val="es-ES"/>
        </w:rPr>
        <w:t>ica</w:t>
      </w:r>
    </w:p>
    <w:p w14:paraId="2B3DDAD1" w14:textId="58DB58B4" w:rsidR="00C26832" w:rsidRDefault="00147A98" w:rsidP="00C26832">
      <w:pPr>
        <w:ind w:right="849"/>
        <w:rPr>
          <w:rFonts w:ascii="Arial" w:hAnsi="Arial" w:cs="Arial"/>
          <w:b/>
          <w:bCs/>
          <w:sz w:val="34"/>
          <w:szCs w:val="34"/>
          <w:lang w:val="es-ES"/>
        </w:rPr>
      </w:pPr>
      <w:r w:rsidRPr="00147A98">
        <w:rPr>
          <w:rFonts w:ascii="Arial" w:hAnsi="Arial" w:cs="Arial"/>
          <w:b/>
          <w:bCs/>
          <w:sz w:val="34"/>
          <w:szCs w:val="34"/>
          <w:lang w:val="es-ES"/>
        </w:rPr>
        <w:t xml:space="preserve">Schmitz </w:t>
      </w:r>
      <w:proofErr w:type="spellStart"/>
      <w:r w:rsidRPr="00147A98">
        <w:rPr>
          <w:rFonts w:ascii="Arial" w:hAnsi="Arial" w:cs="Arial"/>
          <w:b/>
          <w:bCs/>
          <w:sz w:val="34"/>
          <w:szCs w:val="34"/>
          <w:lang w:val="es-ES"/>
        </w:rPr>
        <w:t>Cargobull</w:t>
      </w:r>
      <w:proofErr w:type="spellEnd"/>
      <w:r w:rsidRPr="00147A98">
        <w:rPr>
          <w:rFonts w:ascii="Arial" w:hAnsi="Arial" w:cs="Arial"/>
          <w:b/>
          <w:bCs/>
          <w:sz w:val="34"/>
          <w:szCs w:val="34"/>
          <w:lang w:val="es-ES"/>
        </w:rPr>
        <w:t xml:space="preserve"> </w:t>
      </w:r>
      <w:r w:rsidRPr="00EE1182">
        <w:rPr>
          <w:rFonts w:ascii="Arial" w:hAnsi="Arial" w:cs="Arial"/>
          <w:b/>
          <w:bCs/>
          <w:sz w:val="34"/>
          <w:szCs w:val="34"/>
          <w:lang w:val="es-ES"/>
        </w:rPr>
        <w:t xml:space="preserve">debuta </w:t>
      </w:r>
      <w:r w:rsidR="00535EB6">
        <w:rPr>
          <w:rFonts w:ascii="Arial" w:hAnsi="Arial" w:cs="Arial"/>
          <w:b/>
          <w:bCs/>
          <w:sz w:val="34"/>
          <w:szCs w:val="34"/>
          <w:lang w:val="es-ES"/>
        </w:rPr>
        <w:t xml:space="preserve">en </w:t>
      </w:r>
      <w:proofErr w:type="spellStart"/>
      <w:r w:rsidR="00535EB6">
        <w:rPr>
          <w:rFonts w:ascii="Arial" w:hAnsi="Arial" w:cs="Arial"/>
          <w:b/>
          <w:bCs/>
          <w:sz w:val="34"/>
          <w:szCs w:val="34"/>
          <w:lang w:val="es-ES"/>
        </w:rPr>
        <w:t>Motortec</w:t>
      </w:r>
      <w:proofErr w:type="spellEnd"/>
      <w:r w:rsidR="00535EB6">
        <w:rPr>
          <w:rFonts w:ascii="Arial" w:hAnsi="Arial" w:cs="Arial"/>
          <w:b/>
          <w:bCs/>
          <w:sz w:val="34"/>
          <w:szCs w:val="34"/>
          <w:lang w:val="es-ES"/>
        </w:rPr>
        <w:t xml:space="preserve"> con su gama completa de recambios para vehículos industriales</w:t>
      </w:r>
    </w:p>
    <w:p w14:paraId="433B3DFA" w14:textId="77777777" w:rsidR="00535EB6" w:rsidRDefault="00535EB6" w:rsidP="00C26832">
      <w:pPr>
        <w:ind w:right="849"/>
        <w:rPr>
          <w:rFonts w:ascii="Arial" w:hAnsi="Arial" w:cs="Arial"/>
          <w:b/>
          <w:bCs/>
          <w:sz w:val="34"/>
          <w:szCs w:val="34"/>
          <w:lang w:val="es-ES"/>
        </w:rPr>
      </w:pPr>
    </w:p>
    <w:p w14:paraId="7E6B87F5" w14:textId="097CD6AE" w:rsidR="00535EB6" w:rsidRPr="00535EB6" w:rsidRDefault="00535EB6" w:rsidP="00C26832">
      <w:pPr>
        <w:ind w:right="849"/>
        <w:rPr>
          <w:rFonts w:ascii="Arial" w:hAnsi="Arial" w:cs="Arial"/>
          <w:b/>
          <w:bCs/>
          <w:sz w:val="34"/>
          <w:szCs w:val="34"/>
          <w:lang w:val="es-ES"/>
        </w:rPr>
      </w:pPr>
      <w:r w:rsidRPr="00535EB6">
        <w:rPr>
          <w:rFonts w:ascii="Arial" w:hAnsi="Arial" w:cs="Arial"/>
          <w:b/>
          <w:bCs/>
          <w:lang w:val="es-ES"/>
        </w:rPr>
        <w:t>El fabricante líder europeo de semirremolques presentará su catálogo de Recambios Originales y su nueva línea "</w:t>
      </w:r>
      <w:proofErr w:type="spellStart"/>
      <w:r w:rsidRPr="00535EB6">
        <w:rPr>
          <w:rFonts w:ascii="Arial" w:hAnsi="Arial" w:cs="Arial"/>
          <w:b/>
          <w:bCs/>
          <w:lang w:val="es-ES"/>
        </w:rPr>
        <w:t>Value</w:t>
      </w:r>
      <w:proofErr w:type="spellEnd"/>
      <w:r w:rsidRPr="00535EB6">
        <w:rPr>
          <w:rFonts w:ascii="Arial" w:hAnsi="Arial" w:cs="Arial"/>
          <w:b/>
          <w:bCs/>
          <w:lang w:val="es-ES"/>
        </w:rPr>
        <w:t xml:space="preserve"> </w:t>
      </w:r>
      <w:proofErr w:type="spellStart"/>
      <w:r w:rsidRPr="00535EB6">
        <w:rPr>
          <w:rFonts w:ascii="Arial" w:hAnsi="Arial" w:cs="Arial"/>
          <w:b/>
          <w:bCs/>
          <w:lang w:val="es-ES"/>
        </w:rPr>
        <w:t>Parts</w:t>
      </w:r>
      <w:proofErr w:type="spellEnd"/>
      <w:r w:rsidRPr="00535EB6">
        <w:rPr>
          <w:rFonts w:ascii="Arial" w:hAnsi="Arial" w:cs="Arial"/>
          <w:b/>
          <w:bCs/>
          <w:lang w:val="es-ES"/>
        </w:rPr>
        <w:t>" en la feria internacional de componentes para automoción</w:t>
      </w:r>
    </w:p>
    <w:p w14:paraId="55C9A144" w14:textId="77777777" w:rsidR="00330971" w:rsidRPr="005327FF" w:rsidRDefault="00330971" w:rsidP="00EC6738">
      <w:pPr>
        <w:spacing w:line="360" w:lineRule="auto"/>
        <w:ind w:right="850"/>
        <w:rPr>
          <w:rFonts w:ascii="Arial" w:hAnsi="Arial" w:cs="Arial"/>
          <w:b/>
          <w:bCs/>
          <w:sz w:val="22"/>
          <w:szCs w:val="22"/>
          <w:lang w:val="es-ES"/>
        </w:rPr>
      </w:pPr>
    </w:p>
    <w:p w14:paraId="57D37A91" w14:textId="6E9B9EE6" w:rsidR="00535EB6" w:rsidRDefault="00535EB6" w:rsidP="00535EB6">
      <w:pPr>
        <w:spacing w:line="360" w:lineRule="auto"/>
        <w:rPr>
          <w:rFonts w:ascii="Arial" w:hAnsi="Arial" w:cs="Arial"/>
          <w:sz w:val="22"/>
          <w:szCs w:val="22"/>
          <w:lang w:val="es-ES"/>
        </w:rPr>
      </w:pPr>
      <w:r>
        <w:rPr>
          <w:rFonts w:ascii="Arial" w:hAnsi="Arial" w:cs="Arial"/>
          <w:sz w:val="22"/>
          <w:szCs w:val="22"/>
          <w:lang w:val="es-ES"/>
        </w:rPr>
        <w:t>Marzo</w:t>
      </w:r>
      <w:r w:rsidR="00726EA5">
        <w:rPr>
          <w:rFonts w:ascii="Arial" w:hAnsi="Arial" w:cs="Arial"/>
          <w:sz w:val="22"/>
          <w:szCs w:val="22"/>
          <w:lang w:val="es-ES"/>
        </w:rPr>
        <w:t xml:space="preserve"> 2025</w:t>
      </w:r>
      <w:r w:rsidR="00777838" w:rsidRPr="00861181">
        <w:rPr>
          <w:rFonts w:ascii="Arial" w:hAnsi="Arial" w:cs="Arial"/>
          <w:sz w:val="22"/>
          <w:szCs w:val="22"/>
          <w:lang w:val="es-ES"/>
        </w:rPr>
        <w:t xml:space="preserve"> </w:t>
      </w:r>
      <w:r w:rsidR="00071CB3" w:rsidRPr="00861181">
        <w:rPr>
          <w:rFonts w:ascii="Arial" w:hAnsi="Arial" w:cs="Arial"/>
          <w:sz w:val="22"/>
          <w:szCs w:val="22"/>
          <w:lang w:val="es-ES"/>
        </w:rPr>
        <w:t>–</w:t>
      </w:r>
      <w:r w:rsidR="00777838" w:rsidRPr="00861181">
        <w:rPr>
          <w:rFonts w:ascii="Arial" w:hAnsi="Arial" w:cs="Arial"/>
          <w:sz w:val="22"/>
          <w:szCs w:val="22"/>
          <w:lang w:val="es-ES"/>
        </w:rPr>
        <w:t xml:space="preserve"> </w:t>
      </w:r>
      <w:r w:rsidRPr="00535EB6">
        <w:rPr>
          <w:rFonts w:ascii="Arial" w:hAnsi="Arial" w:cs="Arial"/>
          <w:sz w:val="22"/>
          <w:szCs w:val="22"/>
          <w:lang w:val="es-ES"/>
        </w:rPr>
        <w:t xml:space="preserve">Schmitz </w:t>
      </w:r>
      <w:proofErr w:type="spellStart"/>
      <w:r w:rsidRPr="00535EB6">
        <w:rPr>
          <w:rFonts w:ascii="Arial" w:hAnsi="Arial" w:cs="Arial"/>
          <w:sz w:val="22"/>
          <w:szCs w:val="22"/>
          <w:lang w:val="es-ES"/>
        </w:rPr>
        <w:t>Cargobull</w:t>
      </w:r>
      <w:proofErr w:type="spellEnd"/>
      <w:r w:rsidRPr="00535EB6">
        <w:rPr>
          <w:rFonts w:ascii="Arial" w:hAnsi="Arial" w:cs="Arial"/>
          <w:sz w:val="22"/>
          <w:szCs w:val="22"/>
          <w:lang w:val="es-ES"/>
        </w:rPr>
        <w:t xml:space="preserve"> Ibérica, referente en el sector de vehículos industriales, ha confirmado su participación por primera vez en </w:t>
      </w:r>
      <w:proofErr w:type="spellStart"/>
      <w:r w:rsidRPr="00535EB6">
        <w:rPr>
          <w:rFonts w:ascii="Arial" w:hAnsi="Arial" w:cs="Arial"/>
          <w:sz w:val="22"/>
          <w:szCs w:val="22"/>
          <w:lang w:val="es-ES"/>
        </w:rPr>
        <w:t>Motortec</w:t>
      </w:r>
      <w:proofErr w:type="spellEnd"/>
      <w:r w:rsidRPr="00535EB6">
        <w:rPr>
          <w:rFonts w:ascii="Arial" w:hAnsi="Arial" w:cs="Arial"/>
          <w:sz w:val="22"/>
          <w:szCs w:val="22"/>
          <w:lang w:val="es-ES"/>
        </w:rPr>
        <w:t xml:space="preserve">, la feria internacional de equipamiento y componentes para la automoción que se celebrará </w:t>
      </w:r>
      <w:r w:rsidR="00416984">
        <w:rPr>
          <w:rFonts w:ascii="Arial" w:hAnsi="Arial" w:cs="Arial"/>
          <w:sz w:val="22"/>
          <w:szCs w:val="22"/>
          <w:lang w:val="es-ES"/>
        </w:rPr>
        <w:t xml:space="preserve">del 23 al 26 de abril </w:t>
      </w:r>
      <w:r w:rsidRPr="00535EB6">
        <w:rPr>
          <w:rFonts w:ascii="Arial" w:hAnsi="Arial" w:cs="Arial"/>
          <w:sz w:val="22"/>
          <w:szCs w:val="22"/>
          <w:lang w:val="es-ES"/>
        </w:rPr>
        <w:t>en Madrid. Esta presencia supone un paso estratégico para reforzar su posicionamiento en el mercado de posventa de vehículos industriales en la península ibérica.</w:t>
      </w:r>
    </w:p>
    <w:p w14:paraId="0CFADF6B" w14:textId="77777777" w:rsidR="00535EB6" w:rsidRPr="00535EB6" w:rsidRDefault="00535EB6" w:rsidP="00535EB6">
      <w:pPr>
        <w:spacing w:line="360" w:lineRule="auto"/>
        <w:rPr>
          <w:rFonts w:ascii="Arial" w:hAnsi="Arial" w:cs="Arial"/>
          <w:sz w:val="22"/>
          <w:szCs w:val="22"/>
          <w:lang w:val="es-ES"/>
        </w:rPr>
      </w:pPr>
    </w:p>
    <w:p w14:paraId="6711DF2B" w14:textId="799648B5" w:rsidR="00535EB6" w:rsidRDefault="00535EB6" w:rsidP="00535EB6">
      <w:pPr>
        <w:spacing w:line="360" w:lineRule="auto"/>
        <w:rPr>
          <w:rFonts w:ascii="Arial" w:hAnsi="Arial" w:cs="Arial"/>
          <w:sz w:val="22"/>
          <w:szCs w:val="22"/>
          <w:lang w:val="es-ES"/>
        </w:rPr>
      </w:pPr>
      <w:r w:rsidRPr="00535EB6">
        <w:rPr>
          <w:rFonts w:ascii="Arial" w:hAnsi="Arial" w:cs="Arial"/>
          <w:sz w:val="22"/>
          <w:szCs w:val="22"/>
          <w:lang w:val="es-ES"/>
        </w:rPr>
        <w:t xml:space="preserve">La compañía aprovechará esta plataforma para mostrar al público profesional su completa gama de Recambios Originales, garantizando máxima calidad y fiabilidad para sus semirremolques. Además, Schmitz </w:t>
      </w:r>
      <w:proofErr w:type="spellStart"/>
      <w:r w:rsidRPr="00535EB6">
        <w:rPr>
          <w:rFonts w:ascii="Arial" w:hAnsi="Arial" w:cs="Arial"/>
          <w:sz w:val="22"/>
          <w:szCs w:val="22"/>
          <w:lang w:val="es-ES"/>
        </w:rPr>
        <w:t>Cargobull</w:t>
      </w:r>
      <w:proofErr w:type="spellEnd"/>
      <w:r w:rsidRPr="00535EB6">
        <w:rPr>
          <w:rFonts w:ascii="Arial" w:hAnsi="Arial" w:cs="Arial"/>
          <w:sz w:val="22"/>
          <w:szCs w:val="22"/>
          <w:lang w:val="es-ES"/>
        </w:rPr>
        <w:t xml:space="preserve"> presentará oficialmente "</w:t>
      </w:r>
      <w:proofErr w:type="spellStart"/>
      <w:r w:rsidRPr="00535EB6">
        <w:rPr>
          <w:rFonts w:ascii="Arial" w:hAnsi="Arial" w:cs="Arial"/>
          <w:sz w:val="22"/>
          <w:szCs w:val="22"/>
          <w:lang w:val="es-ES"/>
        </w:rPr>
        <w:t>Value</w:t>
      </w:r>
      <w:proofErr w:type="spellEnd"/>
      <w:r w:rsidRPr="00535EB6">
        <w:rPr>
          <w:rFonts w:ascii="Arial" w:hAnsi="Arial" w:cs="Arial"/>
          <w:sz w:val="22"/>
          <w:szCs w:val="22"/>
          <w:lang w:val="es-ES"/>
        </w:rPr>
        <w:t xml:space="preserve"> </w:t>
      </w:r>
      <w:proofErr w:type="spellStart"/>
      <w:r w:rsidRPr="00535EB6">
        <w:rPr>
          <w:rFonts w:ascii="Arial" w:hAnsi="Arial" w:cs="Arial"/>
          <w:sz w:val="22"/>
          <w:szCs w:val="22"/>
          <w:lang w:val="es-ES"/>
        </w:rPr>
        <w:t>Parts</w:t>
      </w:r>
      <w:proofErr w:type="spellEnd"/>
      <w:r w:rsidRPr="00535EB6">
        <w:rPr>
          <w:rFonts w:ascii="Arial" w:hAnsi="Arial" w:cs="Arial"/>
          <w:sz w:val="22"/>
          <w:szCs w:val="22"/>
          <w:lang w:val="es-ES"/>
        </w:rPr>
        <w:t xml:space="preserve">", su nueva línea de recambios lanzada recientemente al mercado, </w:t>
      </w:r>
      <w:r w:rsidR="002144EF">
        <w:rPr>
          <w:rFonts w:ascii="Arial" w:hAnsi="Arial" w:cs="Arial"/>
          <w:sz w:val="22"/>
          <w:szCs w:val="22"/>
          <w:lang w:val="es-ES"/>
        </w:rPr>
        <w:t xml:space="preserve">destinada a los vehículos con más antigüedad y </w:t>
      </w:r>
      <w:r w:rsidRPr="00535EB6">
        <w:rPr>
          <w:rFonts w:ascii="Arial" w:hAnsi="Arial" w:cs="Arial"/>
          <w:sz w:val="22"/>
          <w:szCs w:val="22"/>
          <w:lang w:val="es-ES"/>
        </w:rPr>
        <w:t>diseñada para ofrecer una excelente relación calidad-precio</w:t>
      </w:r>
      <w:r w:rsidR="002144EF">
        <w:rPr>
          <w:rFonts w:ascii="Arial" w:hAnsi="Arial" w:cs="Arial"/>
          <w:sz w:val="22"/>
          <w:szCs w:val="22"/>
          <w:lang w:val="es-ES"/>
        </w:rPr>
        <w:t>.</w:t>
      </w:r>
    </w:p>
    <w:p w14:paraId="06EDC57F" w14:textId="77777777" w:rsidR="006575A9" w:rsidRDefault="006575A9" w:rsidP="00535EB6">
      <w:pPr>
        <w:spacing w:line="360" w:lineRule="auto"/>
        <w:rPr>
          <w:rFonts w:ascii="Arial" w:hAnsi="Arial" w:cs="Arial"/>
          <w:sz w:val="22"/>
          <w:szCs w:val="22"/>
          <w:lang w:val="es-ES"/>
        </w:rPr>
      </w:pPr>
    </w:p>
    <w:p w14:paraId="1EF032D8" w14:textId="643E2CC4" w:rsidR="006575A9" w:rsidRPr="006575A9" w:rsidRDefault="006575A9" w:rsidP="00535EB6">
      <w:pPr>
        <w:spacing w:line="360" w:lineRule="auto"/>
        <w:rPr>
          <w:rFonts w:ascii="Arial" w:hAnsi="Arial" w:cs="Arial"/>
          <w:sz w:val="22"/>
          <w:szCs w:val="22"/>
          <w:lang w:val="es-ES"/>
        </w:rPr>
      </w:pPr>
      <w:r w:rsidRPr="006575A9">
        <w:rPr>
          <w:rFonts w:ascii="Arial" w:hAnsi="Arial" w:cs="Arial"/>
          <w:sz w:val="22"/>
          <w:szCs w:val="22"/>
          <w:lang w:val="es-ES"/>
        </w:rPr>
        <w:t xml:space="preserve">Los profesionales interesados podrán visitar el stand </w:t>
      </w:r>
      <w:r w:rsidR="00195D84">
        <w:rPr>
          <w:rFonts w:ascii="Arial" w:hAnsi="Arial" w:cs="Arial"/>
          <w:sz w:val="22"/>
          <w:szCs w:val="22"/>
          <w:lang w:val="es-ES"/>
        </w:rPr>
        <w:t>3C22</w:t>
      </w:r>
      <w:r w:rsidRPr="006575A9">
        <w:rPr>
          <w:rFonts w:ascii="Arial" w:hAnsi="Arial" w:cs="Arial"/>
          <w:sz w:val="22"/>
          <w:szCs w:val="22"/>
          <w:lang w:val="es-ES"/>
        </w:rPr>
        <w:t xml:space="preserve"> de Schmitz </w:t>
      </w:r>
      <w:proofErr w:type="spellStart"/>
      <w:r w:rsidRPr="006575A9">
        <w:rPr>
          <w:rFonts w:ascii="Arial" w:hAnsi="Arial" w:cs="Arial"/>
          <w:sz w:val="22"/>
          <w:szCs w:val="22"/>
          <w:lang w:val="es-ES"/>
        </w:rPr>
        <w:t>Cargobull</w:t>
      </w:r>
      <w:proofErr w:type="spellEnd"/>
      <w:r w:rsidRPr="006575A9">
        <w:rPr>
          <w:rFonts w:ascii="Arial" w:hAnsi="Arial" w:cs="Arial"/>
          <w:sz w:val="22"/>
          <w:szCs w:val="22"/>
          <w:lang w:val="es-ES"/>
        </w:rPr>
        <w:t xml:space="preserve">, ubicado en el pabellón </w:t>
      </w:r>
      <w:r w:rsidR="00195D84">
        <w:rPr>
          <w:rFonts w:ascii="Arial" w:hAnsi="Arial" w:cs="Arial"/>
          <w:sz w:val="22"/>
          <w:szCs w:val="22"/>
          <w:lang w:val="es-ES"/>
        </w:rPr>
        <w:t>3</w:t>
      </w:r>
      <w:r w:rsidRPr="006575A9">
        <w:rPr>
          <w:rFonts w:ascii="Arial" w:hAnsi="Arial" w:cs="Arial"/>
          <w:sz w:val="22"/>
          <w:szCs w:val="22"/>
          <w:lang w:val="es-ES"/>
        </w:rPr>
        <w:t>, donde la compañía contará con un espacio de 66m² especialmente diseñado para exhibir toda su oferta de productos y servicios para el sector del vehículo industrial.</w:t>
      </w:r>
    </w:p>
    <w:p w14:paraId="7EF22350" w14:textId="77777777" w:rsidR="00535EB6" w:rsidRPr="00535EB6" w:rsidRDefault="00535EB6" w:rsidP="00535EB6">
      <w:pPr>
        <w:spacing w:line="360" w:lineRule="auto"/>
        <w:rPr>
          <w:rFonts w:ascii="Arial" w:hAnsi="Arial" w:cs="Arial"/>
          <w:sz w:val="22"/>
          <w:szCs w:val="22"/>
          <w:lang w:val="es-ES"/>
        </w:rPr>
      </w:pPr>
    </w:p>
    <w:p w14:paraId="33AB744D" w14:textId="77777777" w:rsidR="00535EB6" w:rsidRDefault="00535EB6" w:rsidP="00535EB6">
      <w:pPr>
        <w:spacing w:line="360" w:lineRule="auto"/>
        <w:rPr>
          <w:rFonts w:ascii="Arial" w:hAnsi="Arial" w:cs="Arial"/>
          <w:sz w:val="22"/>
          <w:szCs w:val="22"/>
          <w:lang w:val="es-ES"/>
        </w:rPr>
      </w:pPr>
      <w:r w:rsidRPr="00535EB6">
        <w:rPr>
          <w:rFonts w:ascii="Arial" w:hAnsi="Arial" w:cs="Arial"/>
          <w:sz w:val="22"/>
          <w:szCs w:val="22"/>
          <w:lang w:val="es-ES"/>
        </w:rPr>
        <w:t>Entre los productos destacados que los visitantes podrán conocer de primera mano se encuentra el equipo de frío S.CU d 80, uno de los sistemas de refrigeración más eficientes para el transporte de mercancías a temperatura controlada. La compañía también exhibirá componentes esenciales como diferentes tipos de discos y pastillas de freno específicamente diseñados para vehículos industriales, así como los nuevos pilotos traseros con tecnología LED de última generación.</w:t>
      </w:r>
    </w:p>
    <w:p w14:paraId="36BB9A4B" w14:textId="77777777" w:rsidR="00535EB6" w:rsidRPr="00535EB6" w:rsidRDefault="00535EB6" w:rsidP="00535EB6">
      <w:pPr>
        <w:spacing w:line="360" w:lineRule="auto"/>
        <w:rPr>
          <w:rFonts w:ascii="Arial" w:hAnsi="Arial" w:cs="Arial"/>
          <w:sz w:val="22"/>
          <w:szCs w:val="22"/>
          <w:lang w:val="es-ES"/>
        </w:rPr>
      </w:pPr>
    </w:p>
    <w:p w14:paraId="1048CAF6" w14:textId="77777777" w:rsidR="002144EF" w:rsidRDefault="002144EF" w:rsidP="00535EB6">
      <w:pPr>
        <w:spacing w:line="360" w:lineRule="auto"/>
        <w:rPr>
          <w:rFonts w:ascii="Arial" w:hAnsi="Arial" w:cs="Arial"/>
          <w:sz w:val="22"/>
          <w:szCs w:val="22"/>
          <w:lang w:val="es-ES"/>
        </w:rPr>
      </w:pPr>
    </w:p>
    <w:p w14:paraId="094B6098" w14:textId="77777777" w:rsidR="002144EF" w:rsidRPr="005327FF" w:rsidRDefault="002144EF" w:rsidP="002144EF">
      <w:pPr>
        <w:jc w:val="right"/>
        <w:rPr>
          <w:rFonts w:ascii="Arial" w:eastAsia="Times New Roman" w:hAnsi="Arial" w:cs="Arial"/>
          <w:b/>
          <w:bCs/>
          <w:sz w:val="22"/>
          <w:szCs w:val="22"/>
          <w:lang w:val="es-ES"/>
        </w:rPr>
      </w:pPr>
      <w:r w:rsidRPr="005327FF">
        <w:rPr>
          <w:rFonts w:ascii="Arial" w:eastAsia="Times New Roman" w:hAnsi="Arial" w:cs="Arial"/>
          <w:b/>
          <w:bCs/>
          <w:sz w:val="22"/>
          <w:szCs w:val="22"/>
          <w:lang w:val="es-ES"/>
        </w:rPr>
        <w:lastRenderedPageBreak/>
        <w:t>202</w:t>
      </w:r>
      <w:r>
        <w:rPr>
          <w:rFonts w:ascii="Arial" w:eastAsia="Times New Roman" w:hAnsi="Arial" w:cs="Arial"/>
          <w:b/>
          <w:bCs/>
          <w:sz w:val="22"/>
          <w:szCs w:val="22"/>
          <w:lang w:val="es-ES"/>
        </w:rPr>
        <w:t>5-123</w:t>
      </w:r>
    </w:p>
    <w:p w14:paraId="1310C311" w14:textId="77777777" w:rsidR="002144EF" w:rsidRDefault="002144EF" w:rsidP="00535EB6">
      <w:pPr>
        <w:spacing w:line="360" w:lineRule="auto"/>
        <w:rPr>
          <w:rFonts w:ascii="Arial" w:hAnsi="Arial" w:cs="Arial"/>
          <w:sz w:val="22"/>
          <w:szCs w:val="22"/>
          <w:lang w:val="es-ES"/>
        </w:rPr>
      </w:pPr>
    </w:p>
    <w:p w14:paraId="5399753B" w14:textId="12029E9D" w:rsidR="00535EB6" w:rsidRDefault="00535EB6" w:rsidP="00535EB6">
      <w:pPr>
        <w:spacing w:line="360" w:lineRule="auto"/>
        <w:rPr>
          <w:rFonts w:ascii="Arial" w:hAnsi="Arial" w:cs="Arial"/>
          <w:sz w:val="22"/>
          <w:szCs w:val="22"/>
          <w:lang w:val="es-ES"/>
        </w:rPr>
      </w:pPr>
      <w:r w:rsidRPr="00535EB6">
        <w:rPr>
          <w:rFonts w:ascii="Arial" w:hAnsi="Arial" w:cs="Arial"/>
          <w:sz w:val="22"/>
          <w:szCs w:val="22"/>
          <w:lang w:val="es-ES"/>
        </w:rPr>
        <w:t xml:space="preserve">Gonzalo Pueyo, responsable de postventa para España de Schmitz </w:t>
      </w:r>
      <w:proofErr w:type="spellStart"/>
      <w:r w:rsidRPr="00535EB6">
        <w:rPr>
          <w:rFonts w:ascii="Arial" w:hAnsi="Arial" w:cs="Arial"/>
          <w:sz w:val="22"/>
          <w:szCs w:val="22"/>
          <w:lang w:val="es-ES"/>
        </w:rPr>
        <w:t>Cargobull</w:t>
      </w:r>
      <w:proofErr w:type="spellEnd"/>
      <w:r w:rsidR="00195D84">
        <w:rPr>
          <w:rFonts w:ascii="Arial" w:hAnsi="Arial" w:cs="Arial"/>
          <w:sz w:val="22"/>
          <w:szCs w:val="22"/>
          <w:lang w:val="es-ES"/>
        </w:rPr>
        <w:t xml:space="preserve"> Ibérica</w:t>
      </w:r>
      <w:r w:rsidRPr="00535EB6">
        <w:rPr>
          <w:rFonts w:ascii="Arial" w:hAnsi="Arial" w:cs="Arial"/>
          <w:sz w:val="22"/>
          <w:szCs w:val="22"/>
          <w:lang w:val="es-ES"/>
        </w:rPr>
        <w:t xml:space="preserve">, ha destacado la importancia de esta participación: "Nuestra presencia en </w:t>
      </w:r>
      <w:proofErr w:type="spellStart"/>
      <w:r w:rsidRPr="00535EB6">
        <w:rPr>
          <w:rFonts w:ascii="Arial" w:hAnsi="Arial" w:cs="Arial"/>
          <w:sz w:val="22"/>
          <w:szCs w:val="22"/>
          <w:lang w:val="es-ES"/>
        </w:rPr>
        <w:t>Motortec</w:t>
      </w:r>
      <w:proofErr w:type="spellEnd"/>
      <w:r w:rsidR="002144EF">
        <w:rPr>
          <w:rFonts w:ascii="Arial" w:hAnsi="Arial" w:cs="Arial"/>
          <w:sz w:val="22"/>
          <w:szCs w:val="22"/>
          <w:lang w:val="es-ES"/>
        </w:rPr>
        <w:t xml:space="preserve"> </w:t>
      </w:r>
      <w:r w:rsidRPr="00535EB6">
        <w:rPr>
          <w:rFonts w:ascii="Arial" w:hAnsi="Arial" w:cs="Arial"/>
          <w:sz w:val="22"/>
          <w:szCs w:val="22"/>
          <w:lang w:val="es-ES"/>
        </w:rPr>
        <w:t>representa una oportunidad única para acercar nuestra amplia gama de recambios al mercado español. En el exigente sector del vehículo industrial, donde la fiabilidad y el tiempo de operación son cruciales, queremos demostrar que nuestras soluciones de recambios no solo garantizan la máxima calidad, sino que también contribuyen a optimizar el coste total de propiedad de las flotas de nuestros clientes".</w:t>
      </w:r>
    </w:p>
    <w:p w14:paraId="55A20D16" w14:textId="77777777" w:rsidR="00195D84" w:rsidRPr="00535EB6" w:rsidRDefault="00195D84" w:rsidP="00535EB6">
      <w:pPr>
        <w:spacing w:line="360" w:lineRule="auto"/>
        <w:rPr>
          <w:rFonts w:ascii="Arial" w:hAnsi="Arial" w:cs="Arial"/>
          <w:sz w:val="22"/>
          <w:szCs w:val="22"/>
          <w:lang w:val="es-ES"/>
        </w:rPr>
      </w:pPr>
    </w:p>
    <w:p w14:paraId="4133284F" w14:textId="77777777" w:rsidR="00535EB6" w:rsidRDefault="00535EB6" w:rsidP="00535EB6">
      <w:pPr>
        <w:spacing w:line="360" w:lineRule="auto"/>
        <w:rPr>
          <w:rFonts w:ascii="Arial" w:hAnsi="Arial" w:cs="Arial"/>
          <w:sz w:val="22"/>
          <w:szCs w:val="22"/>
          <w:lang w:val="es-ES"/>
        </w:rPr>
      </w:pPr>
      <w:r w:rsidRPr="00535EB6">
        <w:rPr>
          <w:rFonts w:ascii="Arial" w:hAnsi="Arial" w:cs="Arial"/>
          <w:sz w:val="22"/>
          <w:szCs w:val="22"/>
          <w:lang w:val="es-ES"/>
        </w:rPr>
        <w:t xml:space="preserve">Este debut en </w:t>
      </w:r>
      <w:proofErr w:type="spellStart"/>
      <w:r w:rsidRPr="00535EB6">
        <w:rPr>
          <w:rFonts w:ascii="Arial" w:hAnsi="Arial" w:cs="Arial"/>
          <w:sz w:val="22"/>
          <w:szCs w:val="22"/>
          <w:lang w:val="es-ES"/>
        </w:rPr>
        <w:t>Motortec</w:t>
      </w:r>
      <w:proofErr w:type="spellEnd"/>
      <w:r w:rsidRPr="00535EB6">
        <w:rPr>
          <w:rFonts w:ascii="Arial" w:hAnsi="Arial" w:cs="Arial"/>
          <w:sz w:val="22"/>
          <w:szCs w:val="22"/>
          <w:lang w:val="es-ES"/>
        </w:rPr>
        <w:t xml:space="preserve"> refuerza la estrategia de Schmitz </w:t>
      </w:r>
      <w:proofErr w:type="spellStart"/>
      <w:r w:rsidRPr="00535EB6">
        <w:rPr>
          <w:rFonts w:ascii="Arial" w:hAnsi="Arial" w:cs="Arial"/>
          <w:sz w:val="22"/>
          <w:szCs w:val="22"/>
          <w:lang w:val="es-ES"/>
        </w:rPr>
        <w:t>Cargobull</w:t>
      </w:r>
      <w:proofErr w:type="spellEnd"/>
      <w:r w:rsidRPr="00535EB6">
        <w:rPr>
          <w:rFonts w:ascii="Arial" w:hAnsi="Arial" w:cs="Arial"/>
          <w:sz w:val="22"/>
          <w:szCs w:val="22"/>
          <w:lang w:val="es-ES"/>
        </w:rPr>
        <w:t xml:space="preserve"> de consolidar su servicio posventa como uno de los pilares fundamentales de su negocio en el sector del vehículo industrial, donde la disponibilidad de recambios de calidad es esencial para garantizar la operatividad de las flotas de transporte.</w:t>
      </w:r>
    </w:p>
    <w:p w14:paraId="28EB7886" w14:textId="77777777" w:rsidR="00A24C66" w:rsidRPr="00535EB6" w:rsidRDefault="00A24C66" w:rsidP="00535EB6">
      <w:pPr>
        <w:spacing w:line="360" w:lineRule="auto"/>
        <w:rPr>
          <w:rFonts w:ascii="Arial" w:hAnsi="Arial" w:cs="Arial"/>
          <w:sz w:val="22"/>
          <w:szCs w:val="22"/>
          <w:lang w:val="es-ES"/>
        </w:rPr>
      </w:pPr>
    </w:p>
    <w:p w14:paraId="4C7E24AD" w14:textId="098BA157" w:rsidR="00777838" w:rsidRPr="002144EF" w:rsidRDefault="00A24C66" w:rsidP="00CD7AFB">
      <w:pPr>
        <w:spacing w:line="360" w:lineRule="auto"/>
        <w:rPr>
          <w:rFonts w:ascii="Arial" w:hAnsi="Arial" w:cs="Arial"/>
          <w:sz w:val="22"/>
          <w:szCs w:val="22"/>
          <w:lang w:val="es-ES"/>
        </w:rPr>
      </w:pPr>
      <w:r>
        <w:rPr>
          <w:noProof/>
        </w:rPr>
        <w:drawing>
          <wp:inline distT="0" distB="0" distL="0" distR="0" wp14:anchorId="2EF547CC" wp14:editId="19A43356">
            <wp:extent cx="5579745" cy="2873375"/>
            <wp:effectExtent l="0" t="0" r="1905" b="3175"/>
            <wp:docPr id="829290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9745" cy="2873375"/>
                    </a:xfrm>
                    <a:prstGeom prst="rect">
                      <a:avLst/>
                    </a:prstGeom>
                    <a:noFill/>
                    <a:ln>
                      <a:noFill/>
                    </a:ln>
                  </pic:spPr>
                </pic:pic>
              </a:graphicData>
            </a:graphic>
          </wp:inline>
        </w:drawing>
      </w:r>
    </w:p>
    <w:p w14:paraId="7DDD75FE" w14:textId="23DE084D" w:rsidR="00330971" w:rsidRPr="00A24C66" w:rsidRDefault="005602B7" w:rsidP="00F44784">
      <w:pPr>
        <w:ind w:right="850"/>
        <w:rPr>
          <w:rFonts w:ascii="Arial" w:hAnsi="Arial" w:cs="Arial"/>
          <w:sz w:val="20"/>
          <w:lang w:val="es-ES"/>
        </w:rPr>
      </w:pPr>
      <w:r w:rsidRPr="00A24C66">
        <w:rPr>
          <w:rFonts w:ascii="Arial" w:hAnsi="Arial" w:cs="Arial"/>
          <w:b/>
          <w:bCs/>
          <w:sz w:val="20"/>
          <w:lang w:val="es-ES"/>
        </w:rPr>
        <w:t>Pie de foto:</w:t>
      </w:r>
      <w:r w:rsidRPr="00A24C66">
        <w:rPr>
          <w:rFonts w:ascii="Arial" w:hAnsi="Arial" w:cs="Arial"/>
          <w:sz w:val="20"/>
          <w:lang w:val="es-ES"/>
        </w:rPr>
        <w:t xml:space="preserve"> </w:t>
      </w:r>
      <w:r w:rsidR="00A24C66" w:rsidRPr="00A24C66">
        <w:rPr>
          <w:rFonts w:ascii="Arial" w:hAnsi="Arial" w:cs="Arial"/>
          <w:sz w:val="20"/>
          <w:lang w:val="es-ES"/>
        </w:rPr>
        <w:t xml:space="preserve">Schmitz </w:t>
      </w:r>
      <w:proofErr w:type="spellStart"/>
      <w:r w:rsidR="00A24C66" w:rsidRPr="00A24C66">
        <w:rPr>
          <w:rFonts w:ascii="Arial" w:hAnsi="Arial" w:cs="Arial"/>
          <w:sz w:val="20"/>
          <w:lang w:val="es-ES"/>
        </w:rPr>
        <w:t>Cargobull</w:t>
      </w:r>
      <w:proofErr w:type="spellEnd"/>
      <w:r w:rsidR="00A24C66" w:rsidRPr="00A24C66">
        <w:rPr>
          <w:rFonts w:ascii="Arial" w:hAnsi="Arial" w:cs="Arial"/>
          <w:sz w:val="20"/>
          <w:lang w:val="es-ES"/>
        </w:rPr>
        <w:t xml:space="preserve"> esta</w:t>
      </w:r>
      <w:r w:rsidR="00A24C66">
        <w:rPr>
          <w:rFonts w:ascii="Arial" w:hAnsi="Arial" w:cs="Arial"/>
          <w:sz w:val="20"/>
          <w:lang w:val="es-ES"/>
        </w:rPr>
        <w:t>rá ubicado en el pabellón 3, stand 3C22.</w:t>
      </w:r>
    </w:p>
    <w:p w14:paraId="229A4301" w14:textId="77777777" w:rsidR="000B7E93" w:rsidRPr="00A24C66" w:rsidRDefault="000B7E93" w:rsidP="00F44784">
      <w:pPr>
        <w:ind w:right="850"/>
        <w:rPr>
          <w:rFonts w:ascii="Arial" w:hAnsi="Arial" w:cs="Arial"/>
          <w:b/>
          <w:bCs/>
          <w:color w:val="000000"/>
          <w:sz w:val="16"/>
          <w:szCs w:val="16"/>
          <w:u w:val="single"/>
          <w:lang w:val="es-ES"/>
        </w:rPr>
      </w:pPr>
    </w:p>
    <w:p w14:paraId="6D5A8EC7" w14:textId="77777777" w:rsidR="00DE4DEF" w:rsidRPr="00A24C66" w:rsidRDefault="00DE4DEF" w:rsidP="00147A98">
      <w:pPr>
        <w:ind w:right="850"/>
        <w:rPr>
          <w:rFonts w:ascii="Arial" w:eastAsia="Calibri" w:hAnsi="Arial" w:cs="Arial"/>
          <w:b/>
          <w:bCs/>
          <w:color w:val="000000"/>
          <w:sz w:val="16"/>
          <w:szCs w:val="16"/>
          <w:u w:val="single"/>
          <w:lang w:val="es-ES" w:eastAsia="en-US"/>
        </w:rPr>
      </w:pPr>
    </w:p>
    <w:p w14:paraId="662E42F2" w14:textId="1C290968" w:rsidR="00147A98" w:rsidRPr="00147A98" w:rsidRDefault="00147A98" w:rsidP="00147A98">
      <w:pPr>
        <w:ind w:right="850"/>
        <w:rPr>
          <w:rFonts w:ascii="Arial" w:eastAsia="Calibri" w:hAnsi="Arial" w:cs="Arial"/>
          <w:sz w:val="16"/>
          <w:szCs w:val="16"/>
          <w:lang w:val="es-ES" w:eastAsia="en-US"/>
        </w:rPr>
      </w:pPr>
      <w:r w:rsidRPr="00147A98">
        <w:rPr>
          <w:rFonts w:ascii="Arial" w:eastAsia="Calibri" w:hAnsi="Arial" w:cs="Arial"/>
          <w:b/>
          <w:bCs/>
          <w:color w:val="000000"/>
          <w:sz w:val="16"/>
          <w:szCs w:val="16"/>
          <w:u w:val="single"/>
          <w:lang w:val="es-ES" w:eastAsia="en-US"/>
        </w:rPr>
        <w:t xml:space="preserve">Acerca de Schmitz </w:t>
      </w:r>
      <w:proofErr w:type="spellStart"/>
      <w:r w:rsidRPr="00147A98">
        <w:rPr>
          <w:rFonts w:ascii="Arial" w:eastAsia="Calibri" w:hAnsi="Arial" w:cs="Arial"/>
          <w:b/>
          <w:bCs/>
          <w:color w:val="000000"/>
          <w:sz w:val="16"/>
          <w:szCs w:val="16"/>
          <w:u w:val="single"/>
          <w:lang w:val="es-ES" w:eastAsia="en-US"/>
        </w:rPr>
        <w:t>Cargobull</w:t>
      </w:r>
      <w:proofErr w:type="spellEnd"/>
      <w:r w:rsidRPr="00147A98">
        <w:rPr>
          <w:rFonts w:ascii="Arial" w:eastAsia="Calibri" w:hAnsi="Arial" w:cs="Arial"/>
          <w:b/>
          <w:bCs/>
          <w:color w:val="000000"/>
          <w:sz w:val="16"/>
          <w:szCs w:val="16"/>
          <w:u w:val="single"/>
          <w:lang w:val="es-ES" w:eastAsia="en-US"/>
        </w:rPr>
        <w:t xml:space="preserve"> </w:t>
      </w:r>
    </w:p>
    <w:p w14:paraId="1E8CD83C" w14:textId="6AD46EFF" w:rsidR="00790921" w:rsidRDefault="00147A98" w:rsidP="00147A98">
      <w:pPr>
        <w:ind w:right="283"/>
        <w:jc w:val="both"/>
        <w:rPr>
          <w:rFonts w:ascii="Arial" w:eastAsia="Calibri" w:hAnsi="Arial" w:cs="Arial"/>
          <w:color w:val="000000"/>
          <w:sz w:val="16"/>
          <w:szCs w:val="16"/>
          <w:lang w:val="es-ES" w:eastAsia="en-US"/>
        </w:rPr>
      </w:pPr>
      <w:r w:rsidRPr="00147A98">
        <w:rPr>
          <w:rFonts w:ascii="Arial" w:eastAsia="Calibri" w:hAnsi="Arial" w:cs="Arial"/>
          <w:color w:val="000000"/>
          <w:sz w:val="16"/>
          <w:szCs w:val="16"/>
          <w:lang w:val="es-ES" w:eastAsia="en-US"/>
        </w:rPr>
        <w:t xml:space="preserve">Schmitz </w:t>
      </w:r>
      <w:proofErr w:type="spellStart"/>
      <w:r w:rsidRPr="00147A98">
        <w:rPr>
          <w:rFonts w:ascii="Arial" w:eastAsia="Calibri" w:hAnsi="Arial" w:cs="Arial"/>
          <w:color w:val="000000"/>
          <w:sz w:val="16"/>
          <w:szCs w:val="16"/>
          <w:lang w:val="es-ES" w:eastAsia="en-US"/>
        </w:rPr>
        <w:t>Cargobull</w:t>
      </w:r>
      <w:proofErr w:type="spellEnd"/>
      <w:r w:rsidRPr="00147A98">
        <w:rPr>
          <w:rFonts w:ascii="Arial" w:eastAsia="Calibri" w:hAnsi="Arial" w:cs="Arial"/>
          <w:color w:val="000000"/>
          <w:sz w:val="16"/>
          <w:szCs w:val="16"/>
          <w:lang w:val="es-ES" w:eastAsia="en-US"/>
        </w:rPr>
        <w:t xml:space="preserve"> es el fabricante líder de semirremolques para carga con temperatura controlada, carga general y mercancías a granel en Europa y pionero en soluciones digitales para servicios del remolque y conectividad. La compañía también fabrica equipos de frío para semirremolques frigoríficos. Con una amplia gama de servicios que van desde </w:t>
      </w:r>
    </w:p>
    <w:p w14:paraId="17CB1EB9" w14:textId="26D39877" w:rsidR="00147A98" w:rsidRPr="00147A98" w:rsidRDefault="00147A98" w:rsidP="00147A98">
      <w:pPr>
        <w:ind w:right="283"/>
        <w:jc w:val="both"/>
        <w:rPr>
          <w:rFonts w:ascii="Arial" w:eastAsia="Calibri" w:hAnsi="Arial" w:cs="Arial"/>
          <w:color w:val="000000"/>
          <w:sz w:val="16"/>
          <w:szCs w:val="16"/>
          <w:lang w:val="es-ES" w:eastAsia="en-US"/>
        </w:rPr>
      </w:pPr>
      <w:r w:rsidRPr="00147A98">
        <w:rPr>
          <w:rFonts w:ascii="Arial" w:eastAsia="Calibri" w:hAnsi="Arial" w:cs="Arial"/>
          <w:color w:val="000000"/>
          <w:sz w:val="16"/>
          <w:szCs w:val="16"/>
          <w:lang w:val="es-ES" w:eastAsia="en-US"/>
        </w:rPr>
        <w:t xml:space="preserve">financiación, suministro de repuestos, contratos de servicio y soluciones telemáticas hasta el comercio de vehículos usados, Schmitz </w:t>
      </w:r>
      <w:proofErr w:type="spellStart"/>
      <w:r w:rsidRPr="00147A98">
        <w:rPr>
          <w:rFonts w:ascii="Arial" w:eastAsia="Calibri" w:hAnsi="Arial" w:cs="Arial"/>
          <w:color w:val="000000"/>
          <w:sz w:val="16"/>
          <w:szCs w:val="16"/>
          <w:lang w:val="es-ES" w:eastAsia="en-US"/>
        </w:rPr>
        <w:t>Cargobull</w:t>
      </w:r>
      <w:proofErr w:type="spellEnd"/>
      <w:r w:rsidRPr="00147A98">
        <w:rPr>
          <w:rFonts w:ascii="Arial" w:eastAsia="Calibri" w:hAnsi="Arial" w:cs="Arial"/>
          <w:color w:val="000000"/>
          <w:sz w:val="16"/>
          <w:szCs w:val="16"/>
          <w:lang w:val="es-ES" w:eastAsia="en-US"/>
        </w:rPr>
        <w:t xml:space="preserve"> ayuda a sus clientes a optimizar su coste total de propiedad (TCO) y su transformación digital.</w:t>
      </w:r>
    </w:p>
    <w:p w14:paraId="1C90C7CF" w14:textId="24C7A39E" w:rsidR="00330971" w:rsidRDefault="00147A98" w:rsidP="00147A98">
      <w:pPr>
        <w:ind w:right="283"/>
        <w:jc w:val="both"/>
        <w:rPr>
          <w:rFonts w:ascii="Arial" w:eastAsia="Calibri" w:hAnsi="Arial" w:cs="Arial"/>
          <w:color w:val="000000"/>
          <w:sz w:val="16"/>
          <w:szCs w:val="16"/>
          <w:lang w:val="es-ES" w:eastAsia="en-US"/>
        </w:rPr>
      </w:pPr>
      <w:r w:rsidRPr="00147A98">
        <w:rPr>
          <w:rFonts w:ascii="Arial" w:eastAsia="Calibri" w:hAnsi="Arial" w:cs="Arial"/>
          <w:color w:val="000000"/>
          <w:sz w:val="16"/>
          <w:szCs w:val="16"/>
          <w:lang w:val="es-ES" w:eastAsia="en-US"/>
        </w:rPr>
        <w:t xml:space="preserve">Schmitz </w:t>
      </w:r>
      <w:proofErr w:type="spellStart"/>
      <w:r w:rsidRPr="00147A98">
        <w:rPr>
          <w:rFonts w:ascii="Arial" w:eastAsia="Calibri" w:hAnsi="Arial" w:cs="Arial"/>
          <w:color w:val="000000"/>
          <w:sz w:val="16"/>
          <w:szCs w:val="16"/>
          <w:lang w:val="es-ES" w:eastAsia="en-US"/>
        </w:rPr>
        <w:t>Cargobull</w:t>
      </w:r>
      <w:proofErr w:type="spellEnd"/>
      <w:r w:rsidRPr="00147A98">
        <w:rPr>
          <w:rFonts w:ascii="Arial" w:eastAsia="Calibri" w:hAnsi="Arial" w:cs="Arial"/>
          <w:color w:val="000000"/>
          <w:sz w:val="16"/>
          <w:szCs w:val="16"/>
          <w:lang w:val="es-ES" w:eastAsia="en-US"/>
        </w:rPr>
        <w:t xml:space="preserve"> se fundó en 1892 en </w:t>
      </w:r>
      <w:proofErr w:type="spellStart"/>
      <w:r w:rsidRPr="00147A98">
        <w:rPr>
          <w:rFonts w:ascii="Arial" w:eastAsia="Calibri" w:hAnsi="Arial" w:cs="Arial"/>
          <w:color w:val="000000"/>
          <w:sz w:val="16"/>
          <w:szCs w:val="16"/>
          <w:lang w:val="es-ES" w:eastAsia="en-US"/>
        </w:rPr>
        <w:t>Münsterland</w:t>
      </w:r>
      <w:proofErr w:type="spellEnd"/>
      <w:r w:rsidRPr="00147A98">
        <w:rPr>
          <w:rFonts w:ascii="Arial" w:eastAsia="Calibri" w:hAnsi="Arial" w:cs="Arial"/>
          <w:color w:val="000000"/>
          <w:sz w:val="16"/>
          <w:szCs w:val="16"/>
          <w:lang w:val="es-ES" w:eastAsia="en-US"/>
        </w:rPr>
        <w:t>, Alemania. La empresa familiar produce alrededor de 60.000 vehículos al año con más de 6.000 empleados y generó una facturación de alrededor de 2.400 millones de euros en el</w:t>
      </w:r>
    </w:p>
    <w:p w14:paraId="66666CC1" w14:textId="70B2F5E8" w:rsidR="00147A98" w:rsidRPr="00147A98" w:rsidRDefault="00147A98" w:rsidP="00147A98">
      <w:pPr>
        <w:ind w:right="283"/>
        <w:jc w:val="both"/>
        <w:rPr>
          <w:rFonts w:ascii="Arial" w:eastAsia="Calibri" w:hAnsi="Arial" w:cs="Arial"/>
          <w:color w:val="000000"/>
          <w:sz w:val="16"/>
          <w:szCs w:val="16"/>
          <w:lang w:val="es-ES" w:eastAsia="en-US"/>
        </w:rPr>
      </w:pPr>
      <w:r w:rsidRPr="00147A98">
        <w:rPr>
          <w:rFonts w:ascii="Arial" w:eastAsia="Calibri" w:hAnsi="Arial" w:cs="Arial"/>
          <w:color w:val="000000"/>
          <w:sz w:val="16"/>
          <w:szCs w:val="16"/>
          <w:lang w:val="es-ES" w:eastAsia="en-US"/>
        </w:rPr>
        <w:t>ejercicio 2023/24. La red de producción internacional se compone actualmente de diez plantas en Alemania, Lituania, España, Inglaterra, Turquía, Eslovaquia y Australia.</w:t>
      </w:r>
    </w:p>
    <w:p w14:paraId="0267283F" w14:textId="77777777" w:rsidR="00147A98" w:rsidRPr="00147A98" w:rsidRDefault="00147A98" w:rsidP="00147A98">
      <w:pPr>
        <w:ind w:right="283"/>
        <w:rPr>
          <w:rFonts w:ascii="Arial" w:eastAsia="Calibri" w:hAnsi="Arial" w:cs="Arial"/>
          <w:b/>
          <w:sz w:val="16"/>
          <w:szCs w:val="16"/>
          <w:u w:val="single"/>
          <w:lang w:val="es-ES" w:eastAsia="en-US"/>
        </w:rPr>
      </w:pPr>
    </w:p>
    <w:p w14:paraId="4A7F9D3A" w14:textId="77777777" w:rsidR="00147A98" w:rsidRPr="00147A98" w:rsidRDefault="00147A98" w:rsidP="00147A98">
      <w:pPr>
        <w:ind w:right="283"/>
        <w:rPr>
          <w:rFonts w:ascii="Arial" w:eastAsia="Calibri" w:hAnsi="Arial" w:cs="Arial"/>
          <w:b/>
          <w:sz w:val="16"/>
          <w:szCs w:val="16"/>
          <w:u w:val="single"/>
          <w:lang w:val="es-ES" w:eastAsia="en-US"/>
        </w:rPr>
      </w:pPr>
    </w:p>
    <w:p w14:paraId="1CBF9796" w14:textId="77777777" w:rsidR="00147A98" w:rsidRPr="00147A98" w:rsidRDefault="00147A98" w:rsidP="00147A98">
      <w:pPr>
        <w:ind w:right="283"/>
        <w:rPr>
          <w:rFonts w:ascii="Arial" w:eastAsia="Calibri" w:hAnsi="Arial" w:cs="Arial"/>
          <w:b/>
          <w:sz w:val="16"/>
          <w:szCs w:val="16"/>
          <w:u w:val="single"/>
          <w:lang w:val="es-ES" w:eastAsia="en-US"/>
        </w:rPr>
      </w:pPr>
      <w:r w:rsidRPr="00147A98">
        <w:rPr>
          <w:rFonts w:ascii="Arial" w:eastAsia="Calibri" w:hAnsi="Arial" w:cs="Arial"/>
          <w:b/>
          <w:sz w:val="16"/>
          <w:szCs w:val="16"/>
          <w:u w:val="single"/>
          <w:lang w:val="es-ES" w:eastAsia="en-US"/>
        </w:rPr>
        <w:t xml:space="preserve">El equipo de prensa de Schmitz </w:t>
      </w:r>
      <w:proofErr w:type="spellStart"/>
      <w:r w:rsidRPr="00147A98">
        <w:rPr>
          <w:rFonts w:ascii="Arial" w:eastAsia="Calibri" w:hAnsi="Arial" w:cs="Arial"/>
          <w:b/>
          <w:sz w:val="16"/>
          <w:szCs w:val="16"/>
          <w:u w:val="single"/>
          <w:lang w:val="es-ES" w:eastAsia="en-US"/>
        </w:rPr>
        <w:t>Cargobull</w:t>
      </w:r>
      <w:proofErr w:type="spellEnd"/>
      <w:r w:rsidRPr="00147A98">
        <w:rPr>
          <w:rFonts w:ascii="Arial" w:eastAsia="Calibri" w:hAnsi="Arial" w:cs="Arial"/>
          <w:b/>
          <w:sz w:val="16"/>
          <w:szCs w:val="16"/>
          <w:u w:val="single"/>
          <w:lang w:val="es-ES" w:eastAsia="en-US"/>
        </w:rPr>
        <w:t>:</w:t>
      </w:r>
    </w:p>
    <w:p w14:paraId="4F065DA8" w14:textId="21170500" w:rsidR="00790921" w:rsidRDefault="000F4128" w:rsidP="00147A98">
      <w:pPr>
        <w:ind w:right="851"/>
        <w:rPr>
          <w:rFonts w:ascii="Arial" w:eastAsia="Calibri" w:hAnsi="Arial" w:cs="Arial"/>
          <w:sz w:val="16"/>
          <w:szCs w:val="24"/>
          <w:lang w:val="nb-NO" w:eastAsia="en-US"/>
        </w:rPr>
      </w:pPr>
      <w:r w:rsidRPr="00147A98">
        <w:rPr>
          <w:rFonts w:ascii="Arial" w:eastAsia="Calibri" w:hAnsi="Arial" w:cs="Arial"/>
          <w:sz w:val="16"/>
          <w:szCs w:val="24"/>
          <w:lang w:val="nb-NO" w:eastAsia="en-US"/>
        </w:rPr>
        <w:t>Raquel Villarrroya:</w:t>
      </w:r>
      <w:r w:rsidRPr="00147A98">
        <w:rPr>
          <w:rFonts w:ascii="Arial" w:eastAsia="Calibri" w:hAnsi="Arial" w:cs="Arial"/>
          <w:sz w:val="16"/>
          <w:szCs w:val="24"/>
          <w:lang w:val="nb-NO" w:eastAsia="en-US"/>
        </w:rPr>
        <w:tab/>
        <w:t xml:space="preserve">+34 976 613 200 - 5229 I </w:t>
      </w:r>
      <w:hyperlink r:id="rId13" w:history="1">
        <w:r w:rsidRPr="00147A98">
          <w:rPr>
            <w:rFonts w:ascii="Arial" w:eastAsia="Calibri" w:hAnsi="Arial" w:cs="Arial"/>
            <w:sz w:val="16"/>
            <w:szCs w:val="24"/>
            <w:lang w:val="nb-NO" w:eastAsia="en-US"/>
          </w:rPr>
          <w:t>raquel.villarroya@cargobull.com</w:t>
        </w:r>
      </w:hyperlink>
      <w:r w:rsidR="00195D84">
        <w:rPr>
          <w:rFonts w:ascii="Arial" w:eastAsia="Calibri" w:hAnsi="Arial" w:cs="Arial"/>
          <w:sz w:val="16"/>
          <w:szCs w:val="24"/>
          <w:lang w:val="nb-NO" w:eastAsia="en-US"/>
        </w:rPr>
        <w:t xml:space="preserve"> </w:t>
      </w:r>
    </w:p>
    <w:p w14:paraId="574719F5" w14:textId="46067901" w:rsidR="003B4D76" w:rsidRDefault="00147A98" w:rsidP="00777838">
      <w:pPr>
        <w:ind w:right="851"/>
        <w:rPr>
          <w:rFonts w:ascii="Arial" w:eastAsia="Calibri" w:hAnsi="Arial" w:cs="Arial"/>
          <w:sz w:val="16"/>
          <w:szCs w:val="24"/>
          <w:lang w:val="nb-NO" w:eastAsia="en-US"/>
        </w:rPr>
      </w:pPr>
      <w:r w:rsidRPr="00147A98">
        <w:rPr>
          <w:rFonts w:ascii="Arial" w:eastAsia="Calibri" w:hAnsi="Arial" w:cs="Arial"/>
          <w:sz w:val="16"/>
          <w:szCs w:val="24"/>
          <w:lang w:val="nb-NO" w:eastAsia="en-US"/>
        </w:rPr>
        <w:t>Anna Stuhlmeier:</w:t>
      </w:r>
      <w:r w:rsidRPr="00147A98">
        <w:rPr>
          <w:rFonts w:ascii="Arial" w:eastAsia="Calibri" w:hAnsi="Arial" w:cs="Arial"/>
          <w:sz w:val="16"/>
          <w:szCs w:val="24"/>
          <w:lang w:val="nb-NO" w:eastAsia="en-US"/>
        </w:rPr>
        <w:tab/>
        <w:t xml:space="preserve">+49 2558 81-1340          I </w:t>
      </w:r>
      <w:hyperlink r:id="rId14" w:history="1">
        <w:r w:rsidRPr="00147A98">
          <w:rPr>
            <w:rFonts w:ascii="Arial" w:eastAsia="Calibri" w:hAnsi="Arial" w:cs="Arial"/>
            <w:sz w:val="16"/>
            <w:szCs w:val="24"/>
            <w:lang w:val="nb-NO" w:eastAsia="en-US"/>
          </w:rPr>
          <w:t>anna.stuhlmeier@cargobull.com</w:t>
        </w:r>
      </w:hyperlink>
    </w:p>
    <w:p w14:paraId="24DAEDD2" w14:textId="28935227" w:rsidR="00AF7DDA" w:rsidRPr="00AF7DDA" w:rsidRDefault="00AF7DDA" w:rsidP="00AF7DDA">
      <w:pPr>
        <w:ind w:right="851"/>
        <w:rPr>
          <w:rFonts w:ascii="Arial" w:eastAsia="Calibri" w:hAnsi="Arial" w:cs="Arial"/>
          <w:sz w:val="16"/>
          <w:szCs w:val="24"/>
          <w:lang w:val="en-US" w:eastAsia="en-US"/>
        </w:rPr>
      </w:pPr>
      <w:r w:rsidRPr="00AF7DDA">
        <w:rPr>
          <w:rFonts w:ascii="Arial" w:eastAsia="Calibri" w:hAnsi="Arial" w:cs="Arial"/>
          <w:sz w:val="16"/>
          <w:szCs w:val="24"/>
          <w:lang w:val="en-US" w:eastAsia="en-US"/>
        </w:rPr>
        <w:lastRenderedPageBreak/>
        <w:t>Andrea Beckonert:</w:t>
      </w:r>
      <w:r>
        <w:rPr>
          <w:rFonts w:ascii="Arial" w:eastAsia="Calibri" w:hAnsi="Arial" w:cs="Arial"/>
          <w:sz w:val="16"/>
          <w:szCs w:val="24"/>
          <w:lang w:val="en-US" w:eastAsia="en-US"/>
        </w:rPr>
        <w:t xml:space="preserve"> </w:t>
      </w:r>
      <w:r w:rsidRPr="00AF7DDA">
        <w:rPr>
          <w:rFonts w:ascii="Arial" w:eastAsia="Calibri" w:hAnsi="Arial" w:cs="Arial"/>
          <w:sz w:val="16"/>
          <w:szCs w:val="24"/>
          <w:lang w:val="en-US" w:eastAsia="en-US"/>
        </w:rPr>
        <w:t xml:space="preserve"> +49 2558 81-1321</w:t>
      </w:r>
      <w:r>
        <w:rPr>
          <w:rFonts w:ascii="Arial" w:eastAsia="Calibri" w:hAnsi="Arial" w:cs="Arial"/>
          <w:sz w:val="16"/>
          <w:szCs w:val="24"/>
          <w:lang w:val="en-US" w:eastAsia="en-US"/>
        </w:rPr>
        <w:t xml:space="preserve">         </w:t>
      </w:r>
      <w:r w:rsidRPr="00AF7DDA">
        <w:rPr>
          <w:rFonts w:ascii="Arial" w:eastAsia="Calibri" w:hAnsi="Arial" w:cs="Arial"/>
          <w:sz w:val="16"/>
          <w:szCs w:val="24"/>
          <w:lang w:val="en-US" w:eastAsia="en-US"/>
        </w:rPr>
        <w:t xml:space="preserve"> I andrea.beckonert@cargobull.com</w:t>
      </w:r>
    </w:p>
    <w:p w14:paraId="1CAB4103" w14:textId="36C37770" w:rsidR="00AF7DDA" w:rsidRPr="00AF7DDA" w:rsidRDefault="00AF7DDA" w:rsidP="00AF7DDA">
      <w:pPr>
        <w:ind w:right="851"/>
        <w:rPr>
          <w:rFonts w:ascii="Arial" w:eastAsia="Calibri" w:hAnsi="Arial" w:cs="Arial"/>
          <w:sz w:val="16"/>
          <w:szCs w:val="24"/>
          <w:lang w:val="en-US" w:eastAsia="en-US"/>
        </w:rPr>
      </w:pPr>
      <w:r w:rsidRPr="00AF7DDA">
        <w:rPr>
          <w:rFonts w:ascii="Arial" w:eastAsia="Calibri" w:hAnsi="Arial" w:cs="Arial"/>
          <w:sz w:val="16"/>
          <w:szCs w:val="24"/>
          <w:lang w:val="en-US" w:eastAsia="en-US"/>
        </w:rPr>
        <w:t>Silke Hesener:</w:t>
      </w:r>
      <w:r w:rsidRPr="00AF7DDA">
        <w:rPr>
          <w:rFonts w:ascii="Arial" w:eastAsia="Calibri" w:hAnsi="Arial" w:cs="Arial"/>
          <w:sz w:val="16"/>
          <w:szCs w:val="24"/>
          <w:lang w:val="en-US" w:eastAsia="en-US"/>
        </w:rPr>
        <w:tab/>
        <w:t>+49 2558 81-1501</w:t>
      </w:r>
      <w:r>
        <w:rPr>
          <w:rFonts w:ascii="Arial" w:eastAsia="Calibri" w:hAnsi="Arial" w:cs="Arial"/>
          <w:sz w:val="16"/>
          <w:szCs w:val="24"/>
          <w:lang w:val="en-US" w:eastAsia="en-US"/>
        </w:rPr>
        <w:t xml:space="preserve">        </w:t>
      </w:r>
      <w:r w:rsidRPr="00AF7DDA">
        <w:rPr>
          <w:rFonts w:ascii="Arial" w:eastAsia="Calibri" w:hAnsi="Arial" w:cs="Arial"/>
          <w:sz w:val="16"/>
          <w:szCs w:val="24"/>
          <w:lang w:val="en-US" w:eastAsia="en-US"/>
        </w:rPr>
        <w:t xml:space="preserve"> </w:t>
      </w:r>
      <w:r>
        <w:rPr>
          <w:rFonts w:ascii="Arial" w:eastAsia="Calibri" w:hAnsi="Arial" w:cs="Arial"/>
          <w:sz w:val="16"/>
          <w:szCs w:val="24"/>
          <w:lang w:val="en-US" w:eastAsia="en-US"/>
        </w:rPr>
        <w:t xml:space="preserve"> </w:t>
      </w:r>
      <w:r w:rsidRPr="00AF7DDA">
        <w:rPr>
          <w:rFonts w:ascii="Arial" w:eastAsia="Calibri" w:hAnsi="Arial" w:cs="Arial"/>
          <w:sz w:val="16"/>
          <w:szCs w:val="24"/>
          <w:lang w:val="en-US" w:eastAsia="en-US"/>
        </w:rPr>
        <w:t>I silke.hesener@cargobull.com</w:t>
      </w:r>
    </w:p>
    <w:sectPr w:rsidR="00AF7DDA" w:rsidRPr="00AF7DDA" w:rsidSect="00130491">
      <w:headerReference w:type="default" r:id="rId15"/>
      <w:headerReference w:type="first" r:id="rId16"/>
      <w:pgSz w:w="11906" w:h="16838" w:code="9"/>
      <w:pgMar w:top="1560" w:right="1701" w:bottom="1276"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3195F" w14:textId="77777777" w:rsidR="00CB10C8" w:rsidRDefault="00CB10C8" w:rsidP="003253A3">
      <w:r>
        <w:separator/>
      </w:r>
    </w:p>
  </w:endnote>
  <w:endnote w:type="continuationSeparator" w:id="0">
    <w:p w14:paraId="56955B34" w14:textId="77777777" w:rsidR="00CB10C8" w:rsidRDefault="00CB10C8" w:rsidP="003253A3">
      <w:r>
        <w:continuationSeparator/>
      </w:r>
    </w:p>
  </w:endnote>
  <w:endnote w:type="continuationNotice" w:id="1">
    <w:p w14:paraId="2939DEAA" w14:textId="77777777" w:rsidR="00CB10C8" w:rsidRDefault="00CB10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B08A2" w14:textId="77777777" w:rsidR="00CB10C8" w:rsidRDefault="00CB10C8" w:rsidP="003253A3">
      <w:r>
        <w:separator/>
      </w:r>
    </w:p>
  </w:footnote>
  <w:footnote w:type="continuationSeparator" w:id="0">
    <w:p w14:paraId="729CD66C" w14:textId="77777777" w:rsidR="00CB10C8" w:rsidRDefault="00CB10C8" w:rsidP="003253A3">
      <w:r>
        <w:continuationSeparator/>
      </w:r>
    </w:p>
  </w:footnote>
  <w:footnote w:type="continuationNotice" w:id="1">
    <w:p w14:paraId="36C60232" w14:textId="77777777" w:rsidR="00CB10C8" w:rsidRDefault="00CB10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B7322" w14:textId="17CC3E55" w:rsidR="00330971" w:rsidRDefault="005327FF">
    <w:pPr>
      <w:pStyle w:val="Encabezado"/>
    </w:pPr>
    <w:r>
      <w:rPr>
        <w:noProof/>
      </w:rPr>
      <w:drawing>
        <wp:anchor distT="0" distB="0" distL="114300" distR="114300" simplePos="0" relativeHeight="251657728" behindDoc="0" locked="1" layoutInCell="1" allowOverlap="1" wp14:anchorId="3C7A8D92" wp14:editId="177FAAE8">
          <wp:simplePos x="0" y="0"/>
          <wp:positionH relativeFrom="column">
            <wp:posOffset>2188210</wp:posOffset>
          </wp:positionH>
          <wp:positionV relativeFrom="page">
            <wp:posOffset>298450</wp:posOffset>
          </wp:positionV>
          <wp:extent cx="1791970" cy="749935"/>
          <wp:effectExtent l="0" t="0" r="0" b="0"/>
          <wp:wrapNone/>
          <wp:docPr id="711250137" name="Bild 3"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BCA6E9" w14:textId="77777777" w:rsidR="00330971" w:rsidRDefault="00330971">
    <w:pPr>
      <w:pStyle w:val="Encabezado"/>
    </w:pPr>
  </w:p>
  <w:p w14:paraId="175BFE08" w14:textId="77777777" w:rsidR="00330971" w:rsidRDefault="00330971">
    <w:pPr>
      <w:pStyle w:val="Encabezado"/>
    </w:pPr>
  </w:p>
  <w:p w14:paraId="3F2D3406" w14:textId="77777777" w:rsidR="00330971" w:rsidRDefault="0033097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6C857" w14:textId="1391B1F7" w:rsidR="00330971" w:rsidRDefault="005327FF">
    <w:pPr>
      <w:pStyle w:val="Encabezado"/>
    </w:pPr>
    <w:r>
      <w:rPr>
        <w:noProof/>
      </w:rPr>
      <w:drawing>
        <wp:anchor distT="0" distB="0" distL="114300" distR="114300" simplePos="0" relativeHeight="251658752" behindDoc="0" locked="1" layoutInCell="1" allowOverlap="1" wp14:anchorId="4495F5AD" wp14:editId="35803C2F">
          <wp:simplePos x="0" y="0"/>
          <wp:positionH relativeFrom="column">
            <wp:posOffset>2188210</wp:posOffset>
          </wp:positionH>
          <wp:positionV relativeFrom="page">
            <wp:posOffset>298450</wp:posOffset>
          </wp:positionV>
          <wp:extent cx="1791970" cy="749935"/>
          <wp:effectExtent l="0" t="0" r="0" b="0"/>
          <wp:wrapNone/>
          <wp:docPr id="1024517194" name="Bild 4"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1" allowOverlap="1" wp14:anchorId="47FECD4E" wp14:editId="678C6401">
          <wp:simplePos x="0" y="0"/>
          <wp:positionH relativeFrom="column">
            <wp:posOffset>2188210</wp:posOffset>
          </wp:positionH>
          <wp:positionV relativeFrom="page">
            <wp:posOffset>298450</wp:posOffset>
          </wp:positionV>
          <wp:extent cx="1791970" cy="749935"/>
          <wp:effectExtent l="0" t="0" r="0" b="0"/>
          <wp:wrapNone/>
          <wp:docPr id="986187499" name="Bild 2"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0167C"/>
    <w:multiLevelType w:val="hybridMultilevel"/>
    <w:tmpl w:val="6E5C2CB6"/>
    <w:lvl w:ilvl="0" w:tplc="C952D9D8">
      <w:start w:val="1"/>
      <w:numFmt w:val="bullet"/>
      <w:lvlText w:val=""/>
      <w:lvlJc w:val="left"/>
      <w:pPr>
        <w:tabs>
          <w:tab w:val="num" w:pos="720"/>
        </w:tabs>
        <w:ind w:left="720" w:hanging="360"/>
      </w:pPr>
      <w:rPr>
        <w:rFonts w:ascii="Wingdings" w:hAnsi="Wingdings" w:hint="default"/>
      </w:rPr>
    </w:lvl>
    <w:lvl w:ilvl="1" w:tplc="DE20F5CC" w:tentative="1">
      <w:start w:val="1"/>
      <w:numFmt w:val="bullet"/>
      <w:lvlText w:val=""/>
      <w:lvlJc w:val="left"/>
      <w:pPr>
        <w:tabs>
          <w:tab w:val="num" w:pos="1440"/>
        </w:tabs>
        <w:ind w:left="1440" w:hanging="360"/>
      </w:pPr>
      <w:rPr>
        <w:rFonts w:ascii="Wingdings" w:hAnsi="Wingdings" w:hint="default"/>
      </w:rPr>
    </w:lvl>
    <w:lvl w:ilvl="2" w:tplc="57C0BFEC" w:tentative="1">
      <w:start w:val="1"/>
      <w:numFmt w:val="bullet"/>
      <w:lvlText w:val=""/>
      <w:lvlJc w:val="left"/>
      <w:pPr>
        <w:tabs>
          <w:tab w:val="num" w:pos="2160"/>
        </w:tabs>
        <w:ind w:left="2160" w:hanging="360"/>
      </w:pPr>
      <w:rPr>
        <w:rFonts w:ascii="Wingdings" w:hAnsi="Wingdings" w:hint="default"/>
      </w:rPr>
    </w:lvl>
    <w:lvl w:ilvl="3" w:tplc="6298C7C0" w:tentative="1">
      <w:start w:val="1"/>
      <w:numFmt w:val="bullet"/>
      <w:lvlText w:val=""/>
      <w:lvlJc w:val="left"/>
      <w:pPr>
        <w:tabs>
          <w:tab w:val="num" w:pos="2880"/>
        </w:tabs>
        <w:ind w:left="2880" w:hanging="360"/>
      </w:pPr>
      <w:rPr>
        <w:rFonts w:ascii="Wingdings" w:hAnsi="Wingdings" w:hint="default"/>
      </w:rPr>
    </w:lvl>
    <w:lvl w:ilvl="4" w:tplc="B9883328" w:tentative="1">
      <w:start w:val="1"/>
      <w:numFmt w:val="bullet"/>
      <w:lvlText w:val=""/>
      <w:lvlJc w:val="left"/>
      <w:pPr>
        <w:tabs>
          <w:tab w:val="num" w:pos="3600"/>
        </w:tabs>
        <w:ind w:left="3600" w:hanging="360"/>
      </w:pPr>
      <w:rPr>
        <w:rFonts w:ascii="Wingdings" w:hAnsi="Wingdings" w:hint="default"/>
      </w:rPr>
    </w:lvl>
    <w:lvl w:ilvl="5" w:tplc="F87EC0F6" w:tentative="1">
      <w:start w:val="1"/>
      <w:numFmt w:val="bullet"/>
      <w:lvlText w:val=""/>
      <w:lvlJc w:val="left"/>
      <w:pPr>
        <w:tabs>
          <w:tab w:val="num" w:pos="4320"/>
        </w:tabs>
        <w:ind w:left="4320" w:hanging="360"/>
      </w:pPr>
      <w:rPr>
        <w:rFonts w:ascii="Wingdings" w:hAnsi="Wingdings" w:hint="default"/>
      </w:rPr>
    </w:lvl>
    <w:lvl w:ilvl="6" w:tplc="1DEC54C8" w:tentative="1">
      <w:start w:val="1"/>
      <w:numFmt w:val="bullet"/>
      <w:lvlText w:val=""/>
      <w:lvlJc w:val="left"/>
      <w:pPr>
        <w:tabs>
          <w:tab w:val="num" w:pos="5040"/>
        </w:tabs>
        <w:ind w:left="5040" w:hanging="360"/>
      </w:pPr>
      <w:rPr>
        <w:rFonts w:ascii="Wingdings" w:hAnsi="Wingdings" w:hint="default"/>
      </w:rPr>
    </w:lvl>
    <w:lvl w:ilvl="7" w:tplc="CF0EF52A" w:tentative="1">
      <w:start w:val="1"/>
      <w:numFmt w:val="bullet"/>
      <w:lvlText w:val=""/>
      <w:lvlJc w:val="left"/>
      <w:pPr>
        <w:tabs>
          <w:tab w:val="num" w:pos="5760"/>
        </w:tabs>
        <w:ind w:left="5760" w:hanging="360"/>
      </w:pPr>
      <w:rPr>
        <w:rFonts w:ascii="Wingdings" w:hAnsi="Wingdings" w:hint="default"/>
      </w:rPr>
    </w:lvl>
    <w:lvl w:ilvl="8" w:tplc="CCDE10A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B85C0E"/>
    <w:multiLevelType w:val="hybridMultilevel"/>
    <w:tmpl w:val="37423696"/>
    <w:lvl w:ilvl="0" w:tplc="7D280882">
      <w:numFmt w:val="bullet"/>
      <w:lvlText w:val="-"/>
      <w:lvlJc w:val="left"/>
      <w:pPr>
        <w:ind w:left="720" w:hanging="360"/>
      </w:pPr>
      <w:rPr>
        <w:rFonts w:ascii="Arial" w:eastAsia="Calibri" w:hAnsi="Arial" w:cs="Arial" w:hint="default"/>
      </w:rPr>
    </w:lvl>
    <w:lvl w:ilvl="1" w:tplc="D82CB5F2">
      <w:start w:val="1"/>
      <w:numFmt w:val="bullet"/>
      <w:lvlText w:val="o"/>
      <w:lvlJc w:val="left"/>
      <w:pPr>
        <w:ind w:left="1440" w:hanging="360"/>
      </w:pPr>
      <w:rPr>
        <w:rFonts w:ascii="Courier New" w:hAnsi="Courier New" w:cs="Courier New" w:hint="default"/>
      </w:rPr>
    </w:lvl>
    <w:lvl w:ilvl="2" w:tplc="96501B50">
      <w:start w:val="1"/>
      <w:numFmt w:val="bullet"/>
      <w:lvlText w:val=""/>
      <w:lvlJc w:val="left"/>
      <w:pPr>
        <w:ind w:left="2160" w:hanging="360"/>
      </w:pPr>
      <w:rPr>
        <w:rFonts w:ascii="Wingdings" w:hAnsi="Wingdings" w:hint="default"/>
      </w:rPr>
    </w:lvl>
    <w:lvl w:ilvl="3" w:tplc="3B3824C2">
      <w:start w:val="1"/>
      <w:numFmt w:val="bullet"/>
      <w:lvlText w:val=""/>
      <w:lvlJc w:val="left"/>
      <w:pPr>
        <w:ind w:left="2880" w:hanging="360"/>
      </w:pPr>
      <w:rPr>
        <w:rFonts w:ascii="Symbol" w:hAnsi="Symbol" w:hint="default"/>
      </w:rPr>
    </w:lvl>
    <w:lvl w:ilvl="4" w:tplc="73F284B8">
      <w:start w:val="1"/>
      <w:numFmt w:val="bullet"/>
      <w:lvlText w:val="o"/>
      <w:lvlJc w:val="left"/>
      <w:pPr>
        <w:ind w:left="3600" w:hanging="360"/>
      </w:pPr>
      <w:rPr>
        <w:rFonts w:ascii="Courier New" w:hAnsi="Courier New" w:cs="Courier New" w:hint="default"/>
      </w:rPr>
    </w:lvl>
    <w:lvl w:ilvl="5" w:tplc="EDDE133E" w:tentative="1">
      <w:start w:val="1"/>
      <w:numFmt w:val="bullet"/>
      <w:lvlText w:val=""/>
      <w:lvlJc w:val="left"/>
      <w:pPr>
        <w:ind w:left="4320" w:hanging="360"/>
      </w:pPr>
      <w:rPr>
        <w:rFonts w:ascii="Wingdings" w:hAnsi="Wingdings" w:hint="default"/>
      </w:rPr>
    </w:lvl>
    <w:lvl w:ilvl="6" w:tplc="7F92819A" w:tentative="1">
      <w:start w:val="1"/>
      <w:numFmt w:val="bullet"/>
      <w:lvlText w:val=""/>
      <w:lvlJc w:val="left"/>
      <w:pPr>
        <w:ind w:left="5040" w:hanging="360"/>
      </w:pPr>
      <w:rPr>
        <w:rFonts w:ascii="Symbol" w:hAnsi="Symbol" w:hint="default"/>
      </w:rPr>
    </w:lvl>
    <w:lvl w:ilvl="7" w:tplc="8D0C7614" w:tentative="1">
      <w:start w:val="1"/>
      <w:numFmt w:val="bullet"/>
      <w:lvlText w:val="o"/>
      <w:lvlJc w:val="left"/>
      <w:pPr>
        <w:ind w:left="5760" w:hanging="360"/>
      </w:pPr>
      <w:rPr>
        <w:rFonts w:ascii="Courier New" w:hAnsi="Courier New" w:cs="Courier New" w:hint="default"/>
      </w:rPr>
    </w:lvl>
    <w:lvl w:ilvl="8" w:tplc="5C32567A" w:tentative="1">
      <w:start w:val="1"/>
      <w:numFmt w:val="bullet"/>
      <w:lvlText w:val=""/>
      <w:lvlJc w:val="left"/>
      <w:pPr>
        <w:ind w:left="6480" w:hanging="360"/>
      </w:pPr>
      <w:rPr>
        <w:rFonts w:ascii="Wingdings" w:hAnsi="Wingdings" w:hint="default"/>
      </w:rPr>
    </w:lvl>
  </w:abstractNum>
  <w:abstractNum w:abstractNumId="2" w15:restartNumberingAfterBreak="0">
    <w:nsid w:val="6F527C94"/>
    <w:multiLevelType w:val="multilevel"/>
    <w:tmpl w:val="0776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01D4EA0"/>
    <w:multiLevelType w:val="hybridMultilevel"/>
    <w:tmpl w:val="06AE7EEA"/>
    <w:lvl w:ilvl="0" w:tplc="6DD87A66">
      <w:start w:val="1"/>
      <w:numFmt w:val="bullet"/>
      <w:lvlText w:val=""/>
      <w:lvlJc w:val="left"/>
      <w:pPr>
        <w:ind w:left="720" w:hanging="360"/>
      </w:pPr>
      <w:rPr>
        <w:rFonts w:ascii="Symbol" w:hAnsi="Symbol" w:hint="default"/>
      </w:rPr>
    </w:lvl>
    <w:lvl w:ilvl="1" w:tplc="05AC19CE" w:tentative="1">
      <w:start w:val="1"/>
      <w:numFmt w:val="bullet"/>
      <w:lvlText w:val="o"/>
      <w:lvlJc w:val="left"/>
      <w:pPr>
        <w:ind w:left="1440" w:hanging="360"/>
      </w:pPr>
      <w:rPr>
        <w:rFonts w:ascii="Courier New" w:hAnsi="Courier New" w:cs="Courier New" w:hint="default"/>
      </w:rPr>
    </w:lvl>
    <w:lvl w:ilvl="2" w:tplc="474CA924" w:tentative="1">
      <w:start w:val="1"/>
      <w:numFmt w:val="bullet"/>
      <w:lvlText w:val=""/>
      <w:lvlJc w:val="left"/>
      <w:pPr>
        <w:ind w:left="2160" w:hanging="360"/>
      </w:pPr>
      <w:rPr>
        <w:rFonts w:ascii="Wingdings" w:hAnsi="Wingdings" w:hint="default"/>
      </w:rPr>
    </w:lvl>
    <w:lvl w:ilvl="3" w:tplc="5FE8DBE6" w:tentative="1">
      <w:start w:val="1"/>
      <w:numFmt w:val="bullet"/>
      <w:lvlText w:val=""/>
      <w:lvlJc w:val="left"/>
      <w:pPr>
        <w:ind w:left="2880" w:hanging="360"/>
      </w:pPr>
      <w:rPr>
        <w:rFonts w:ascii="Symbol" w:hAnsi="Symbol" w:hint="default"/>
      </w:rPr>
    </w:lvl>
    <w:lvl w:ilvl="4" w:tplc="8D7683E6" w:tentative="1">
      <w:start w:val="1"/>
      <w:numFmt w:val="bullet"/>
      <w:lvlText w:val="o"/>
      <w:lvlJc w:val="left"/>
      <w:pPr>
        <w:ind w:left="3600" w:hanging="360"/>
      </w:pPr>
      <w:rPr>
        <w:rFonts w:ascii="Courier New" w:hAnsi="Courier New" w:cs="Courier New" w:hint="default"/>
      </w:rPr>
    </w:lvl>
    <w:lvl w:ilvl="5" w:tplc="99165C56" w:tentative="1">
      <w:start w:val="1"/>
      <w:numFmt w:val="bullet"/>
      <w:lvlText w:val=""/>
      <w:lvlJc w:val="left"/>
      <w:pPr>
        <w:ind w:left="4320" w:hanging="360"/>
      </w:pPr>
      <w:rPr>
        <w:rFonts w:ascii="Wingdings" w:hAnsi="Wingdings" w:hint="default"/>
      </w:rPr>
    </w:lvl>
    <w:lvl w:ilvl="6" w:tplc="D9A2AF8E" w:tentative="1">
      <w:start w:val="1"/>
      <w:numFmt w:val="bullet"/>
      <w:lvlText w:val=""/>
      <w:lvlJc w:val="left"/>
      <w:pPr>
        <w:ind w:left="5040" w:hanging="360"/>
      </w:pPr>
      <w:rPr>
        <w:rFonts w:ascii="Symbol" w:hAnsi="Symbol" w:hint="default"/>
      </w:rPr>
    </w:lvl>
    <w:lvl w:ilvl="7" w:tplc="79B0CC56" w:tentative="1">
      <w:start w:val="1"/>
      <w:numFmt w:val="bullet"/>
      <w:lvlText w:val="o"/>
      <w:lvlJc w:val="left"/>
      <w:pPr>
        <w:ind w:left="5760" w:hanging="360"/>
      </w:pPr>
      <w:rPr>
        <w:rFonts w:ascii="Courier New" w:hAnsi="Courier New" w:cs="Courier New" w:hint="default"/>
      </w:rPr>
    </w:lvl>
    <w:lvl w:ilvl="8" w:tplc="835A8C16" w:tentative="1">
      <w:start w:val="1"/>
      <w:numFmt w:val="bullet"/>
      <w:lvlText w:val=""/>
      <w:lvlJc w:val="left"/>
      <w:pPr>
        <w:ind w:left="6480" w:hanging="360"/>
      </w:pPr>
      <w:rPr>
        <w:rFonts w:ascii="Wingdings" w:hAnsi="Wingdings" w:hint="default"/>
      </w:rPr>
    </w:lvl>
  </w:abstractNum>
  <w:abstractNum w:abstractNumId="4" w15:restartNumberingAfterBreak="0">
    <w:nsid w:val="788024D1"/>
    <w:multiLevelType w:val="hybridMultilevel"/>
    <w:tmpl w:val="47A60A2A"/>
    <w:lvl w:ilvl="0" w:tplc="2A66EC42">
      <w:start w:val="1"/>
      <w:numFmt w:val="bullet"/>
      <w:lvlText w:val=""/>
      <w:lvlJc w:val="left"/>
      <w:pPr>
        <w:tabs>
          <w:tab w:val="num" w:pos="720"/>
        </w:tabs>
        <w:ind w:left="720" w:hanging="360"/>
      </w:pPr>
      <w:rPr>
        <w:rFonts w:ascii="Wingdings" w:hAnsi="Wingdings" w:hint="default"/>
      </w:rPr>
    </w:lvl>
    <w:lvl w:ilvl="1" w:tplc="379E0322" w:tentative="1">
      <w:start w:val="1"/>
      <w:numFmt w:val="bullet"/>
      <w:lvlText w:val=""/>
      <w:lvlJc w:val="left"/>
      <w:pPr>
        <w:tabs>
          <w:tab w:val="num" w:pos="1440"/>
        </w:tabs>
        <w:ind w:left="1440" w:hanging="360"/>
      </w:pPr>
      <w:rPr>
        <w:rFonts w:ascii="Wingdings" w:hAnsi="Wingdings" w:hint="default"/>
      </w:rPr>
    </w:lvl>
    <w:lvl w:ilvl="2" w:tplc="77AC8522" w:tentative="1">
      <w:start w:val="1"/>
      <w:numFmt w:val="bullet"/>
      <w:lvlText w:val=""/>
      <w:lvlJc w:val="left"/>
      <w:pPr>
        <w:tabs>
          <w:tab w:val="num" w:pos="2160"/>
        </w:tabs>
        <w:ind w:left="2160" w:hanging="360"/>
      </w:pPr>
      <w:rPr>
        <w:rFonts w:ascii="Wingdings" w:hAnsi="Wingdings" w:hint="default"/>
      </w:rPr>
    </w:lvl>
    <w:lvl w:ilvl="3" w:tplc="1066800C" w:tentative="1">
      <w:start w:val="1"/>
      <w:numFmt w:val="bullet"/>
      <w:lvlText w:val=""/>
      <w:lvlJc w:val="left"/>
      <w:pPr>
        <w:tabs>
          <w:tab w:val="num" w:pos="2880"/>
        </w:tabs>
        <w:ind w:left="2880" w:hanging="360"/>
      </w:pPr>
      <w:rPr>
        <w:rFonts w:ascii="Wingdings" w:hAnsi="Wingdings" w:hint="default"/>
      </w:rPr>
    </w:lvl>
    <w:lvl w:ilvl="4" w:tplc="D2E8AFBC" w:tentative="1">
      <w:start w:val="1"/>
      <w:numFmt w:val="bullet"/>
      <w:lvlText w:val=""/>
      <w:lvlJc w:val="left"/>
      <w:pPr>
        <w:tabs>
          <w:tab w:val="num" w:pos="3600"/>
        </w:tabs>
        <w:ind w:left="3600" w:hanging="360"/>
      </w:pPr>
      <w:rPr>
        <w:rFonts w:ascii="Wingdings" w:hAnsi="Wingdings" w:hint="default"/>
      </w:rPr>
    </w:lvl>
    <w:lvl w:ilvl="5" w:tplc="71FE7C4A" w:tentative="1">
      <w:start w:val="1"/>
      <w:numFmt w:val="bullet"/>
      <w:lvlText w:val=""/>
      <w:lvlJc w:val="left"/>
      <w:pPr>
        <w:tabs>
          <w:tab w:val="num" w:pos="4320"/>
        </w:tabs>
        <w:ind w:left="4320" w:hanging="360"/>
      </w:pPr>
      <w:rPr>
        <w:rFonts w:ascii="Wingdings" w:hAnsi="Wingdings" w:hint="default"/>
      </w:rPr>
    </w:lvl>
    <w:lvl w:ilvl="6" w:tplc="BA583264" w:tentative="1">
      <w:start w:val="1"/>
      <w:numFmt w:val="bullet"/>
      <w:lvlText w:val=""/>
      <w:lvlJc w:val="left"/>
      <w:pPr>
        <w:tabs>
          <w:tab w:val="num" w:pos="5040"/>
        </w:tabs>
        <w:ind w:left="5040" w:hanging="360"/>
      </w:pPr>
      <w:rPr>
        <w:rFonts w:ascii="Wingdings" w:hAnsi="Wingdings" w:hint="default"/>
      </w:rPr>
    </w:lvl>
    <w:lvl w:ilvl="7" w:tplc="7EBC94A6" w:tentative="1">
      <w:start w:val="1"/>
      <w:numFmt w:val="bullet"/>
      <w:lvlText w:val=""/>
      <w:lvlJc w:val="left"/>
      <w:pPr>
        <w:tabs>
          <w:tab w:val="num" w:pos="5760"/>
        </w:tabs>
        <w:ind w:left="5760" w:hanging="360"/>
      </w:pPr>
      <w:rPr>
        <w:rFonts w:ascii="Wingdings" w:hAnsi="Wingdings" w:hint="default"/>
      </w:rPr>
    </w:lvl>
    <w:lvl w:ilvl="8" w:tplc="0714C768" w:tentative="1">
      <w:start w:val="1"/>
      <w:numFmt w:val="bullet"/>
      <w:lvlText w:val=""/>
      <w:lvlJc w:val="left"/>
      <w:pPr>
        <w:tabs>
          <w:tab w:val="num" w:pos="6480"/>
        </w:tabs>
        <w:ind w:left="6480" w:hanging="360"/>
      </w:pPr>
      <w:rPr>
        <w:rFonts w:ascii="Wingdings" w:hAnsi="Wingdings" w:hint="default"/>
      </w:rPr>
    </w:lvl>
  </w:abstractNum>
  <w:num w:numId="1" w16cid:durableId="632096486">
    <w:abstractNumId w:val="3"/>
  </w:num>
  <w:num w:numId="2" w16cid:durableId="1655797490">
    <w:abstractNumId w:val="1"/>
  </w:num>
  <w:num w:numId="3" w16cid:durableId="29770363">
    <w:abstractNumId w:val="4"/>
  </w:num>
  <w:num w:numId="4" w16cid:durableId="388766516">
    <w:abstractNumId w:val="0"/>
  </w:num>
  <w:num w:numId="5" w16cid:durableId="17276072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F0"/>
    <w:rsid w:val="00003AB7"/>
    <w:rsid w:val="000279A1"/>
    <w:rsid w:val="00036F27"/>
    <w:rsid w:val="00071CB3"/>
    <w:rsid w:val="000754FB"/>
    <w:rsid w:val="000861AD"/>
    <w:rsid w:val="000B527C"/>
    <w:rsid w:val="000B7E93"/>
    <w:rsid w:val="000F3BB8"/>
    <w:rsid w:val="000F4128"/>
    <w:rsid w:val="00101C1F"/>
    <w:rsid w:val="00130491"/>
    <w:rsid w:val="001462F7"/>
    <w:rsid w:val="00147A98"/>
    <w:rsid w:val="0015025C"/>
    <w:rsid w:val="0018593E"/>
    <w:rsid w:val="00193B5B"/>
    <w:rsid w:val="00195D84"/>
    <w:rsid w:val="001C0927"/>
    <w:rsid w:val="00202BD5"/>
    <w:rsid w:val="002144EF"/>
    <w:rsid w:val="00257A07"/>
    <w:rsid w:val="00262126"/>
    <w:rsid w:val="00263F40"/>
    <w:rsid w:val="00272570"/>
    <w:rsid w:val="00295CB6"/>
    <w:rsid w:val="002A0511"/>
    <w:rsid w:val="002A6E8D"/>
    <w:rsid w:val="002D3900"/>
    <w:rsid w:val="002F707B"/>
    <w:rsid w:val="002F7721"/>
    <w:rsid w:val="00323619"/>
    <w:rsid w:val="0032479A"/>
    <w:rsid w:val="00330971"/>
    <w:rsid w:val="003317BE"/>
    <w:rsid w:val="00377B5D"/>
    <w:rsid w:val="003A18C4"/>
    <w:rsid w:val="003A33F0"/>
    <w:rsid w:val="003A618D"/>
    <w:rsid w:val="003B1257"/>
    <w:rsid w:val="003B4D76"/>
    <w:rsid w:val="003C0ACF"/>
    <w:rsid w:val="003C1B6C"/>
    <w:rsid w:val="003F3BFA"/>
    <w:rsid w:val="00416984"/>
    <w:rsid w:val="004642F1"/>
    <w:rsid w:val="004B40A1"/>
    <w:rsid w:val="005327FF"/>
    <w:rsid w:val="00535EB6"/>
    <w:rsid w:val="00551B7D"/>
    <w:rsid w:val="005602B7"/>
    <w:rsid w:val="00570508"/>
    <w:rsid w:val="005821F5"/>
    <w:rsid w:val="005A024A"/>
    <w:rsid w:val="005A6049"/>
    <w:rsid w:val="005B0CD9"/>
    <w:rsid w:val="0061747E"/>
    <w:rsid w:val="00620571"/>
    <w:rsid w:val="00620574"/>
    <w:rsid w:val="006232C9"/>
    <w:rsid w:val="0063733F"/>
    <w:rsid w:val="006575A9"/>
    <w:rsid w:val="00661B07"/>
    <w:rsid w:val="006B6D03"/>
    <w:rsid w:val="006E4600"/>
    <w:rsid w:val="006E5DD6"/>
    <w:rsid w:val="007173BC"/>
    <w:rsid w:val="00726EA5"/>
    <w:rsid w:val="007301AE"/>
    <w:rsid w:val="00740A62"/>
    <w:rsid w:val="0074439E"/>
    <w:rsid w:val="00752D58"/>
    <w:rsid w:val="00756B47"/>
    <w:rsid w:val="00767982"/>
    <w:rsid w:val="00776E73"/>
    <w:rsid w:val="00777838"/>
    <w:rsid w:val="00783FAD"/>
    <w:rsid w:val="00790921"/>
    <w:rsid w:val="007977F4"/>
    <w:rsid w:val="007C5886"/>
    <w:rsid w:val="007E1DA8"/>
    <w:rsid w:val="007E64E8"/>
    <w:rsid w:val="007F1EFF"/>
    <w:rsid w:val="00803CF1"/>
    <w:rsid w:val="0081098B"/>
    <w:rsid w:val="0082144F"/>
    <w:rsid w:val="00846B3D"/>
    <w:rsid w:val="00861181"/>
    <w:rsid w:val="0086361C"/>
    <w:rsid w:val="00870353"/>
    <w:rsid w:val="0087488D"/>
    <w:rsid w:val="00882E44"/>
    <w:rsid w:val="008833D6"/>
    <w:rsid w:val="008B2119"/>
    <w:rsid w:val="008C7E26"/>
    <w:rsid w:val="00917CCC"/>
    <w:rsid w:val="0093674E"/>
    <w:rsid w:val="009571F0"/>
    <w:rsid w:val="00966FF0"/>
    <w:rsid w:val="0097698B"/>
    <w:rsid w:val="009C11D4"/>
    <w:rsid w:val="009E04EB"/>
    <w:rsid w:val="00A24C66"/>
    <w:rsid w:val="00A5668B"/>
    <w:rsid w:val="00A659EE"/>
    <w:rsid w:val="00A71A4B"/>
    <w:rsid w:val="00A83DB5"/>
    <w:rsid w:val="00A9292C"/>
    <w:rsid w:val="00A97A3B"/>
    <w:rsid w:val="00A97BB0"/>
    <w:rsid w:val="00AC0A33"/>
    <w:rsid w:val="00AC61E5"/>
    <w:rsid w:val="00AF7DDA"/>
    <w:rsid w:val="00B04DEC"/>
    <w:rsid w:val="00B81366"/>
    <w:rsid w:val="00B87909"/>
    <w:rsid w:val="00B91184"/>
    <w:rsid w:val="00BB649A"/>
    <w:rsid w:val="00BC743E"/>
    <w:rsid w:val="00BD0CF7"/>
    <w:rsid w:val="00BD1B57"/>
    <w:rsid w:val="00BF0380"/>
    <w:rsid w:val="00BF482D"/>
    <w:rsid w:val="00BF68AE"/>
    <w:rsid w:val="00C04511"/>
    <w:rsid w:val="00C103F0"/>
    <w:rsid w:val="00C26832"/>
    <w:rsid w:val="00C42FE9"/>
    <w:rsid w:val="00CA5141"/>
    <w:rsid w:val="00CA70C3"/>
    <w:rsid w:val="00CB0F6E"/>
    <w:rsid w:val="00CB10C8"/>
    <w:rsid w:val="00CD7AFB"/>
    <w:rsid w:val="00CE10D3"/>
    <w:rsid w:val="00D07B31"/>
    <w:rsid w:val="00D15DD7"/>
    <w:rsid w:val="00D2010D"/>
    <w:rsid w:val="00D40561"/>
    <w:rsid w:val="00D463A3"/>
    <w:rsid w:val="00D67625"/>
    <w:rsid w:val="00D81A2F"/>
    <w:rsid w:val="00D87DC4"/>
    <w:rsid w:val="00D91CA4"/>
    <w:rsid w:val="00DB6CA2"/>
    <w:rsid w:val="00DC0532"/>
    <w:rsid w:val="00DD50CC"/>
    <w:rsid w:val="00DE4886"/>
    <w:rsid w:val="00DE4DEF"/>
    <w:rsid w:val="00E20B4A"/>
    <w:rsid w:val="00E5422D"/>
    <w:rsid w:val="00E5467E"/>
    <w:rsid w:val="00E60230"/>
    <w:rsid w:val="00E620CF"/>
    <w:rsid w:val="00E91979"/>
    <w:rsid w:val="00EA5938"/>
    <w:rsid w:val="00EE1182"/>
    <w:rsid w:val="00F04592"/>
    <w:rsid w:val="00F34BF2"/>
    <w:rsid w:val="00F36FF6"/>
    <w:rsid w:val="00F43D03"/>
    <w:rsid w:val="00F44802"/>
    <w:rsid w:val="00F70DB7"/>
    <w:rsid w:val="00F87894"/>
    <w:rsid w:val="00FB3F6A"/>
    <w:rsid w:val="00FB7F96"/>
    <w:rsid w:val="00FD690E"/>
    <w:rsid w:val="00FE16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3D4BD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EF2"/>
    <w:rPr>
      <w:rFonts w:ascii="Times" w:eastAsia="Times" w:hAnsi="Times"/>
      <w:sz w:val="24"/>
    </w:rPr>
  </w:style>
  <w:style w:type="paragraph" w:styleId="Ttulo1">
    <w:name w:val="heading 1"/>
    <w:basedOn w:val="Normal"/>
    <w:next w:val="Normal"/>
    <w:link w:val="Ttulo1Car"/>
    <w:uiPriority w:val="9"/>
    <w:qFormat/>
    <w:rsid w:val="00F63BAE"/>
    <w:pPr>
      <w:keepNext/>
      <w:keepLines/>
      <w:spacing w:before="240"/>
      <w:outlineLvl w:val="0"/>
    </w:pPr>
    <w:rPr>
      <w:rFonts w:ascii="Arial" w:eastAsia="Times New Roman" w:hAnsi="Arial" w:cs="Arial"/>
      <w:b/>
      <w:color w:val="4472C4"/>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0E7BBB"/>
    <w:rPr>
      <w:rFonts w:ascii="Arial" w:hAnsi="Arial" w:cs="Arial" w:hint="default"/>
      <w:dstrike w:val="0"/>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Mapadeldocumento">
    <w:name w:val="Document Map"/>
    <w:basedOn w:val="Normal"/>
    <w:semiHidden/>
    <w:rsid w:val="003E117B"/>
    <w:pPr>
      <w:shd w:val="clear" w:color="auto" w:fill="000080"/>
    </w:pPr>
    <w:rPr>
      <w:rFonts w:ascii="Tahoma" w:hAnsi="Tahoma" w:cs="Tahoma"/>
      <w:sz w:val="20"/>
    </w:rPr>
  </w:style>
  <w:style w:type="paragraph" w:styleId="NormalWeb">
    <w:name w:val="Normal (Web)"/>
    <w:basedOn w:val="Normal"/>
    <w:uiPriority w:val="99"/>
    <w:rsid w:val="00FC7A79"/>
    <w:pPr>
      <w:spacing w:before="100" w:beforeAutospacing="1" w:after="100" w:afterAutospacing="1"/>
    </w:pPr>
    <w:rPr>
      <w:rFonts w:ascii="Times New Roman" w:eastAsia="Times New Roman" w:hAnsi="Times New Roman"/>
      <w:szCs w:val="24"/>
    </w:rPr>
  </w:style>
  <w:style w:type="paragraph" w:styleId="Textodeglobo">
    <w:name w:val="Balloon Text"/>
    <w:basedOn w:val="Normal"/>
    <w:link w:val="TextodegloboCar"/>
    <w:uiPriority w:val="99"/>
    <w:semiHidden/>
    <w:unhideWhenUsed/>
    <w:rsid w:val="00D8291B"/>
    <w:rPr>
      <w:rFonts w:ascii="Tahoma" w:hAnsi="Tahoma" w:cs="Tahoma"/>
      <w:sz w:val="16"/>
      <w:szCs w:val="16"/>
    </w:rPr>
  </w:style>
  <w:style w:type="character" w:customStyle="1" w:styleId="TextodegloboCar">
    <w:name w:val="Texto de globo Car"/>
    <w:link w:val="Textodeglobo"/>
    <w:uiPriority w:val="99"/>
    <w:semiHidden/>
    <w:rsid w:val="00D8291B"/>
    <w:rPr>
      <w:rFonts w:ascii="Tahoma" w:eastAsia="Times" w:hAnsi="Tahoma" w:cs="Tahoma"/>
      <w:sz w:val="16"/>
      <w:szCs w:val="16"/>
    </w:rPr>
  </w:style>
  <w:style w:type="paragraph" w:styleId="Encabezado">
    <w:name w:val="header"/>
    <w:basedOn w:val="Normal"/>
    <w:link w:val="EncabezadoCar"/>
    <w:uiPriority w:val="99"/>
    <w:unhideWhenUsed/>
    <w:rsid w:val="003253A3"/>
    <w:pPr>
      <w:tabs>
        <w:tab w:val="center" w:pos="4536"/>
        <w:tab w:val="right" w:pos="9072"/>
      </w:tabs>
    </w:pPr>
  </w:style>
  <w:style w:type="character" w:customStyle="1" w:styleId="EncabezadoCar">
    <w:name w:val="Encabezado Car"/>
    <w:link w:val="Encabezado"/>
    <w:uiPriority w:val="99"/>
    <w:rsid w:val="003253A3"/>
    <w:rPr>
      <w:rFonts w:ascii="Times" w:eastAsia="Times" w:hAnsi="Times"/>
      <w:sz w:val="24"/>
    </w:rPr>
  </w:style>
  <w:style w:type="paragraph" w:styleId="Piedepgina">
    <w:name w:val="footer"/>
    <w:basedOn w:val="Normal"/>
    <w:link w:val="PiedepginaCar"/>
    <w:uiPriority w:val="99"/>
    <w:unhideWhenUsed/>
    <w:rsid w:val="003253A3"/>
    <w:pPr>
      <w:tabs>
        <w:tab w:val="center" w:pos="4536"/>
        <w:tab w:val="right" w:pos="9072"/>
      </w:tabs>
    </w:pPr>
  </w:style>
  <w:style w:type="character" w:customStyle="1" w:styleId="PiedepginaCar">
    <w:name w:val="Pie de página Car"/>
    <w:link w:val="Piedepgina"/>
    <w:uiPriority w:val="99"/>
    <w:rsid w:val="003253A3"/>
    <w:rPr>
      <w:rFonts w:ascii="Times" w:eastAsia="Times" w:hAnsi="Times"/>
      <w:sz w:val="24"/>
    </w:rPr>
  </w:style>
  <w:style w:type="character" w:styleId="Refdecomentario">
    <w:name w:val="annotation reference"/>
    <w:uiPriority w:val="99"/>
    <w:semiHidden/>
    <w:unhideWhenUsed/>
    <w:rsid w:val="008A3C63"/>
    <w:rPr>
      <w:sz w:val="16"/>
      <w:szCs w:val="16"/>
    </w:rPr>
  </w:style>
  <w:style w:type="paragraph" w:styleId="Textocomentario">
    <w:name w:val="annotation text"/>
    <w:basedOn w:val="Normal"/>
    <w:link w:val="TextocomentarioCar"/>
    <w:uiPriority w:val="99"/>
    <w:semiHidden/>
    <w:unhideWhenUsed/>
    <w:rsid w:val="008A3C63"/>
    <w:rPr>
      <w:sz w:val="20"/>
    </w:rPr>
  </w:style>
  <w:style w:type="character" w:customStyle="1" w:styleId="TextocomentarioCar">
    <w:name w:val="Texto comentario Car"/>
    <w:link w:val="Textocomentario"/>
    <w:uiPriority w:val="99"/>
    <w:semiHidden/>
    <w:rsid w:val="008A3C63"/>
    <w:rPr>
      <w:rFonts w:ascii="Times" w:eastAsia="Times" w:hAnsi="Times"/>
    </w:rPr>
  </w:style>
  <w:style w:type="paragraph" w:styleId="Asuntodelcomentario">
    <w:name w:val="annotation subject"/>
    <w:basedOn w:val="Textocomentario"/>
    <w:next w:val="Textocomentario"/>
    <w:link w:val="AsuntodelcomentarioCar"/>
    <w:uiPriority w:val="99"/>
    <w:semiHidden/>
    <w:unhideWhenUsed/>
    <w:rsid w:val="008A3C63"/>
    <w:rPr>
      <w:b/>
      <w:bCs/>
    </w:rPr>
  </w:style>
  <w:style w:type="character" w:customStyle="1" w:styleId="AsuntodelcomentarioCar">
    <w:name w:val="Asunto del comentario Car"/>
    <w:link w:val="Asuntodelcomentario"/>
    <w:uiPriority w:val="99"/>
    <w:semiHidden/>
    <w:rsid w:val="008A3C63"/>
    <w:rPr>
      <w:rFonts w:ascii="Times" w:eastAsia="Times" w:hAnsi="Times"/>
      <w:b/>
      <w:bCs/>
    </w:rPr>
  </w:style>
  <w:style w:type="paragraph" w:styleId="Revisin">
    <w:name w:val="Revision"/>
    <w:hidden/>
    <w:uiPriority w:val="99"/>
    <w:semiHidden/>
    <w:rsid w:val="00D07005"/>
    <w:rPr>
      <w:rFonts w:ascii="Times" w:eastAsia="Times" w:hAnsi="Times"/>
      <w:sz w:val="24"/>
    </w:rPr>
  </w:style>
  <w:style w:type="paragraph" w:styleId="Prrafodelista">
    <w:name w:val="List Paragraph"/>
    <w:basedOn w:val="Normal"/>
    <w:uiPriority w:val="34"/>
    <w:qFormat/>
    <w:rsid w:val="005C790C"/>
    <w:pPr>
      <w:ind w:left="720"/>
      <w:contextualSpacing/>
    </w:pPr>
  </w:style>
  <w:style w:type="character" w:customStyle="1" w:styleId="Ttulo1Car">
    <w:name w:val="Título 1 Car"/>
    <w:link w:val="Ttulo1"/>
    <w:uiPriority w:val="9"/>
    <w:rsid w:val="00F63BAE"/>
    <w:rPr>
      <w:rFonts w:ascii="Arial" w:eastAsia="Times New Roman" w:hAnsi="Arial" w:cs="Arial"/>
      <w:b/>
      <w:color w:val="4472C4"/>
      <w:sz w:val="32"/>
      <w:szCs w:val="32"/>
      <w:lang w:eastAsia="en-US"/>
    </w:rPr>
  </w:style>
  <w:style w:type="character" w:customStyle="1" w:styleId="BesuchterHyperlink">
    <w:name w:val="BesuchterHyperlink"/>
    <w:uiPriority w:val="99"/>
    <w:semiHidden/>
    <w:unhideWhenUsed/>
    <w:rsid w:val="00AE7F37"/>
    <w:rPr>
      <w:color w:val="954F72"/>
      <w:u w:val="single"/>
    </w:rPr>
  </w:style>
  <w:style w:type="character" w:styleId="Mencinsinresolver">
    <w:name w:val="Unresolved Mention"/>
    <w:basedOn w:val="Fuentedeprrafopredeter"/>
    <w:uiPriority w:val="99"/>
    <w:semiHidden/>
    <w:unhideWhenUsed/>
    <w:rsid w:val="00777838"/>
    <w:rPr>
      <w:color w:val="605E5C"/>
      <w:shd w:val="clear" w:color="auto" w:fill="E1DFDD"/>
    </w:rPr>
  </w:style>
  <w:style w:type="paragraph" w:customStyle="1" w:styleId="paragraph">
    <w:name w:val="paragraph"/>
    <w:basedOn w:val="Normal"/>
    <w:rsid w:val="005B0CD9"/>
    <w:pPr>
      <w:spacing w:before="100" w:beforeAutospacing="1" w:after="100" w:afterAutospacing="1"/>
    </w:pPr>
    <w:rPr>
      <w:rFonts w:ascii="Times New Roman" w:eastAsia="Times New Roman" w:hAnsi="Times New Roman"/>
      <w:szCs w:val="24"/>
      <w:lang w:val="es-ES" w:eastAsia="es-ES"/>
    </w:rPr>
  </w:style>
  <w:style w:type="character" w:customStyle="1" w:styleId="normaltextrun">
    <w:name w:val="normaltextrun"/>
    <w:basedOn w:val="Fuentedeprrafopredeter"/>
    <w:rsid w:val="005B0CD9"/>
  </w:style>
  <w:style w:type="character" w:customStyle="1" w:styleId="eop">
    <w:name w:val="eop"/>
    <w:basedOn w:val="Fuentedeprrafopredeter"/>
    <w:rsid w:val="005B0CD9"/>
  </w:style>
  <w:style w:type="character" w:styleId="Textoennegrita">
    <w:name w:val="Strong"/>
    <w:basedOn w:val="Fuentedeprrafopredeter"/>
    <w:uiPriority w:val="22"/>
    <w:qFormat/>
    <w:rsid w:val="007679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465610">
      <w:bodyDiv w:val="1"/>
      <w:marLeft w:val="0"/>
      <w:marRight w:val="0"/>
      <w:marTop w:val="0"/>
      <w:marBottom w:val="0"/>
      <w:divBdr>
        <w:top w:val="none" w:sz="0" w:space="0" w:color="auto"/>
        <w:left w:val="none" w:sz="0" w:space="0" w:color="auto"/>
        <w:bottom w:val="none" w:sz="0" w:space="0" w:color="auto"/>
        <w:right w:val="none" w:sz="0" w:space="0" w:color="auto"/>
      </w:divBdr>
    </w:div>
    <w:div w:id="674067916">
      <w:bodyDiv w:val="1"/>
      <w:marLeft w:val="0"/>
      <w:marRight w:val="0"/>
      <w:marTop w:val="0"/>
      <w:marBottom w:val="0"/>
      <w:divBdr>
        <w:top w:val="none" w:sz="0" w:space="0" w:color="auto"/>
        <w:left w:val="none" w:sz="0" w:space="0" w:color="auto"/>
        <w:bottom w:val="none" w:sz="0" w:space="0" w:color="auto"/>
        <w:right w:val="none" w:sz="0" w:space="0" w:color="auto"/>
      </w:divBdr>
    </w:div>
    <w:div w:id="757287956">
      <w:bodyDiv w:val="1"/>
      <w:marLeft w:val="0"/>
      <w:marRight w:val="0"/>
      <w:marTop w:val="0"/>
      <w:marBottom w:val="0"/>
      <w:divBdr>
        <w:top w:val="none" w:sz="0" w:space="0" w:color="auto"/>
        <w:left w:val="none" w:sz="0" w:space="0" w:color="auto"/>
        <w:bottom w:val="none" w:sz="0" w:space="0" w:color="auto"/>
        <w:right w:val="none" w:sz="0" w:space="0" w:color="auto"/>
      </w:divBdr>
      <w:divsChild>
        <w:div w:id="1444183687">
          <w:marLeft w:val="0"/>
          <w:marRight w:val="0"/>
          <w:marTop w:val="60"/>
          <w:marBottom w:val="0"/>
          <w:divBdr>
            <w:top w:val="none" w:sz="0" w:space="0" w:color="auto"/>
            <w:left w:val="none" w:sz="0" w:space="0" w:color="auto"/>
            <w:bottom w:val="none" w:sz="0" w:space="0" w:color="auto"/>
            <w:right w:val="none" w:sz="0" w:space="0" w:color="auto"/>
          </w:divBdr>
        </w:div>
      </w:divsChild>
    </w:div>
    <w:div w:id="1314914327">
      <w:bodyDiv w:val="1"/>
      <w:marLeft w:val="0"/>
      <w:marRight w:val="0"/>
      <w:marTop w:val="0"/>
      <w:marBottom w:val="0"/>
      <w:divBdr>
        <w:top w:val="none" w:sz="0" w:space="0" w:color="auto"/>
        <w:left w:val="none" w:sz="0" w:space="0" w:color="auto"/>
        <w:bottom w:val="none" w:sz="0" w:space="0" w:color="auto"/>
        <w:right w:val="none" w:sz="0" w:space="0" w:color="auto"/>
      </w:divBdr>
    </w:div>
    <w:div w:id="1778023291">
      <w:bodyDiv w:val="1"/>
      <w:marLeft w:val="0"/>
      <w:marRight w:val="0"/>
      <w:marTop w:val="0"/>
      <w:marBottom w:val="0"/>
      <w:divBdr>
        <w:top w:val="none" w:sz="0" w:space="0" w:color="auto"/>
        <w:left w:val="none" w:sz="0" w:space="0" w:color="auto"/>
        <w:bottom w:val="none" w:sz="0" w:space="0" w:color="auto"/>
        <w:right w:val="none" w:sz="0" w:space="0" w:color="auto"/>
      </w:divBdr>
    </w:div>
    <w:div w:id="1815021984">
      <w:bodyDiv w:val="1"/>
      <w:marLeft w:val="0"/>
      <w:marRight w:val="0"/>
      <w:marTop w:val="0"/>
      <w:marBottom w:val="0"/>
      <w:divBdr>
        <w:top w:val="none" w:sz="0" w:space="0" w:color="auto"/>
        <w:left w:val="none" w:sz="0" w:space="0" w:color="auto"/>
        <w:bottom w:val="none" w:sz="0" w:space="0" w:color="auto"/>
        <w:right w:val="none" w:sz="0" w:space="0" w:color="auto"/>
      </w:divBdr>
      <w:divsChild>
        <w:div w:id="1449666175">
          <w:marLeft w:val="0"/>
          <w:marRight w:val="0"/>
          <w:marTop w:val="60"/>
          <w:marBottom w:val="0"/>
          <w:divBdr>
            <w:top w:val="none" w:sz="0" w:space="0" w:color="auto"/>
            <w:left w:val="none" w:sz="0" w:space="0" w:color="auto"/>
            <w:bottom w:val="none" w:sz="0" w:space="0" w:color="auto"/>
            <w:right w:val="none" w:sz="0" w:space="0" w:color="auto"/>
          </w:divBdr>
        </w:div>
      </w:divsChild>
    </w:div>
    <w:div w:id="1819877172">
      <w:bodyDiv w:val="1"/>
      <w:marLeft w:val="0"/>
      <w:marRight w:val="0"/>
      <w:marTop w:val="0"/>
      <w:marBottom w:val="0"/>
      <w:divBdr>
        <w:top w:val="none" w:sz="0" w:space="0" w:color="auto"/>
        <w:left w:val="none" w:sz="0" w:space="0" w:color="auto"/>
        <w:bottom w:val="none" w:sz="0" w:space="0" w:color="auto"/>
        <w:right w:val="none" w:sz="0" w:space="0" w:color="auto"/>
      </w:divBdr>
    </w:div>
    <w:div w:id="184111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aquel.villarroya@cargobul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Users\villarrr\AppData\Local\Microsoft\Windows\05_Cargobull%20News\Cargobull%20News%20No.%2062\AppData\Local\Microsoft\Windows\INetCache\villarrr\AppData\KundeneventHH2019EinfhrungContainerChassis\Freigegebene%20Dokumente\General\Presse\Schmitz%20Cargobull%20S.CF%20Container%20Chassis_Hamburg%2024012019\01_2019-100%20S.CF%20container%20chassis%20complete%20product%20range\anna.stuhlmei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genturtyp xmlns="eff78291-878b-4b89-b7ce-1f0fb35eb3d8" xsi:nil="true"/>
    <SharedWithUsers xmlns="3f5fa72f-620d-44a1-9576-9387b535153b">
      <UserInfo>
        <DisplayName>Stuhlmeier, Anna</DisplayName>
        <AccountId>6</AccountId>
        <AccountType/>
      </UserInfo>
      <UserInfo>
        <DisplayName>Thiede, Bernd</DisplayName>
        <AccountId>701</AccountId>
        <AccountType/>
      </UserInfo>
      <UserInfo>
        <DisplayName>Beckonert, Andrea</DisplayName>
        <AccountId>18</AccountId>
        <AccountType/>
      </UserInfo>
      <UserInfo>
        <DisplayName>Kruppa, Inke</DisplayName>
        <AccountId>26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14" ma:contentTypeDescription="Ein neues Dokument erstellen." ma:contentTypeScope="" ma:versionID="4fb837eff61eca3ebad2420e6036175b">
  <xsd:schema xmlns:xsd="http://www.w3.org/2001/XMLSchema" xmlns:xs="http://www.w3.org/2001/XMLSchema" xmlns:p="http://schemas.microsoft.com/office/2006/metadata/properties" xmlns:ns2="eff78291-878b-4b89-b7ce-1f0fb35eb3d8" xmlns:ns3="3f5fa72f-620d-44a1-9576-9387b535153b" targetNamespace="http://schemas.microsoft.com/office/2006/metadata/properties" ma:root="true" ma:fieldsID="25977bfe684ed351dedb285c6acb6424" ns2:_="" ns3:_="">
    <xsd:import namespace="eff78291-878b-4b89-b7ce-1f0fb35eb3d8"/>
    <xsd:import namespace="3f5fa72f-620d-44a1-9576-9387b53515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B1AD-5142-4EA6-BAA4-6E583BD0D80D}">
  <ds:schemaRefs>
    <ds:schemaRef ds:uri="http://schemas.microsoft.com/sharepoint/v3/contenttype/forms"/>
  </ds:schemaRefs>
</ds:datastoreItem>
</file>

<file path=customXml/itemProps2.xml><?xml version="1.0" encoding="utf-8"?>
<ds:datastoreItem xmlns:ds="http://schemas.openxmlformats.org/officeDocument/2006/customXml" ds:itemID="{6CF424A2-33F0-4279-B983-D095D7C58899}">
  <ds:schemaRefs>
    <ds:schemaRef ds:uri="http://schemas.microsoft.com/office/2006/metadata/properties"/>
    <ds:schemaRef ds:uri="http://schemas.microsoft.com/office/infopath/2007/PartnerControls"/>
    <ds:schemaRef ds:uri="eff78291-878b-4b89-b7ce-1f0fb35eb3d8"/>
    <ds:schemaRef ds:uri="3f5fa72f-620d-44a1-9576-9387b535153b"/>
  </ds:schemaRefs>
</ds:datastoreItem>
</file>

<file path=customXml/itemProps3.xml><?xml version="1.0" encoding="utf-8"?>
<ds:datastoreItem xmlns:ds="http://schemas.openxmlformats.org/officeDocument/2006/customXml" ds:itemID="{62562673-1B5E-431C-B997-95FE26071F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D9057D-12E6-424A-B52B-C6C9ED44A6B3}">
  <ds:schemaRefs>
    <ds:schemaRef ds:uri="http://schemas.microsoft.com/office/2006/metadata/longProperties"/>
  </ds:schemaRefs>
</ds:datastoreItem>
</file>

<file path=customXml/itemProps5.xml><?xml version="1.0" encoding="utf-8"?>
<ds:datastoreItem xmlns:ds="http://schemas.openxmlformats.org/officeDocument/2006/customXml" ds:itemID="{AEBCE787-A2D6-40B9-9126-CDD7FD397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608</Words>
  <Characters>4164</Characters>
  <Application>Microsoft Office Word</Application>
  <DocSecurity>0</DocSecurity>
  <Lines>34</Lines>
  <Paragraphs>9</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LinksUpToDate>false</LinksUpToDate>
  <CharactersWithSpaces>4763</CharactersWithSpaces>
  <SharedDoc>false</SharedDoc>
  <HLinks>
    <vt:vector size="12" baseType="variant">
      <vt:variant>
        <vt:i4>3604556</vt:i4>
      </vt:variant>
      <vt:variant>
        <vt:i4>3</vt:i4>
      </vt:variant>
      <vt:variant>
        <vt:i4>0</vt:i4>
      </vt:variant>
      <vt:variant>
        <vt:i4>5</vt:i4>
      </vt:variant>
      <vt:variant>
        <vt:lpwstr>mailto:andrea.beckonert@cargobull.com</vt:lpwstr>
      </vt:variant>
      <vt:variant>
        <vt:lpwstr/>
      </vt:variant>
      <vt:variant>
        <vt:i4>4194342</vt:i4>
      </vt:variant>
      <vt:variant>
        <vt:i4>0</vt:i4>
      </vt:variant>
      <vt:variant>
        <vt:i4>0</vt:i4>
      </vt:variant>
      <vt:variant>
        <vt:i4>5</vt:i4>
      </vt:variant>
      <vt:variant>
        <vt:lpwstr>mailto:anna.stuhlmeier@cargobull.com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2025-01-23T15:40:00Z</dcterms:created>
  <dcterms:modified xsi:type="dcterms:W3CDTF">2025-03-24T09:28:00Z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display_urn:schemas-microsoft-com:office:office#Editor">
    <vt:lpwstr>Beckonert, Andrea</vt:lpwstr>
  </property>
  <property fmtid="{D5CDD505-2E9C-101B-9397-08002B2CF9AE}" pid="4" name="display_urn:schemas-microsoft-com:office:office#Author">
    <vt:lpwstr>Hesener, Silke</vt:lpwstr>
  </property>
  <property fmtid="{D5CDD505-2E9C-101B-9397-08002B2CF9AE}" pid="5" name="SharedWithUsers">
    <vt:lpwstr>6;#Stuhlmeier, Anna;#701;#Thiede, Bernd;#18;#Beckonert, Andrea;#26;#Kruppa, Inke</vt:lpwstr>
  </property>
</Properties>
</file>