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7ECF" w14:textId="77777777" w:rsidR="00C04696" w:rsidRDefault="00C04696" w:rsidP="00AE5E4B">
      <w:pPr>
        <w:autoSpaceDE w:val="0"/>
        <w:autoSpaceDN w:val="0"/>
        <w:adjustRightInd w:val="0"/>
        <w:outlineLvl w:val="0"/>
        <w:rPr>
          <w:rFonts w:ascii="Arial" w:hAnsi="Arial" w:cs="Arial"/>
          <w:sz w:val="20"/>
          <w:szCs w:val="20"/>
        </w:rPr>
      </w:pPr>
    </w:p>
    <w:p w14:paraId="122DC0B1" w14:textId="77777777" w:rsidR="00674437" w:rsidRPr="008A454B" w:rsidRDefault="00674437" w:rsidP="007416EF">
      <w:pPr>
        <w:jc w:val="right"/>
        <w:rPr>
          <w:rFonts w:ascii="Arial" w:hAnsi="Arial"/>
          <w:b/>
          <w:sz w:val="20"/>
          <w:szCs w:val="20"/>
        </w:rPr>
      </w:pPr>
    </w:p>
    <w:p w14:paraId="0045F296" w14:textId="77777777" w:rsidR="00A703DF" w:rsidRDefault="00A703DF" w:rsidP="007416EF">
      <w:pPr>
        <w:jc w:val="right"/>
        <w:rPr>
          <w:rFonts w:ascii="Arial" w:hAnsi="Arial"/>
          <w:b/>
          <w:sz w:val="44"/>
          <w:szCs w:val="20"/>
        </w:rPr>
      </w:pPr>
    </w:p>
    <w:p w14:paraId="16782562" w14:textId="77777777" w:rsidR="003179B8" w:rsidRPr="003B0E2D" w:rsidRDefault="003179B8" w:rsidP="003179B8">
      <w:pPr>
        <w:jc w:val="right"/>
        <w:rPr>
          <w:rFonts w:ascii="Arial" w:hAnsi="Arial"/>
          <w:b/>
          <w:sz w:val="44"/>
          <w:szCs w:val="20"/>
        </w:rPr>
      </w:pPr>
      <w:r>
        <w:rPr>
          <w:rFonts w:ascii="Arial" w:hAnsi="Arial"/>
          <w:b/>
          <w:sz w:val="44"/>
        </w:rPr>
        <w:t>Press Release</w:t>
      </w:r>
    </w:p>
    <w:p w14:paraId="1A3EDF9F" w14:textId="77777777" w:rsidR="003179B8" w:rsidRPr="003B0E2D" w:rsidRDefault="003179B8" w:rsidP="003179B8">
      <w:pPr>
        <w:jc w:val="right"/>
        <w:rPr>
          <w:rFonts w:ascii="Arial" w:hAnsi="Arial" w:cs="Arial"/>
          <w:b/>
          <w:bCs/>
          <w:sz w:val="22"/>
          <w:szCs w:val="22"/>
        </w:rPr>
      </w:pPr>
      <w:r>
        <w:rPr>
          <w:rFonts w:ascii="Arial" w:hAnsi="Arial"/>
          <w:b/>
          <w:sz w:val="22"/>
        </w:rPr>
        <w:t>2024-705</w:t>
      </w:r>
    </w:p>
    <w:p w14:paraId="79158F63" w14:textId="77777777" w:rsidR="003179B8" w:rsidRPr="003B0E2D" w:rsidRDefault="003179B8" w:rsidP="00502CC1">
      <w:pPr>
        <w:jc w:val="right"/>
        <w:rPr>
          <w:rFonts w:ascii="Arial" w:hAnsi="Arial" w:cs="Arial"/>
          <w:b/>
          <w:bCs/>
          <w:sz w:val="22"/>
          <w:szCs w:val="22"/>
        </w:rPr>
      </w:pPr>
    </w:p>
    <w:p w14:paraId="4B2AB6F1" w14:textId="77777777" w:rsidR="003179B8" w:rsidRPr="003B0E2D" w:rsidRDefault="003179B8" w:rsidP="00502CC1">
      <w:pPr>
        <w:jc w:val="right"/>
        <w:rPr>
          <w:rFonts w:ascii="Arial" w:hAnsi="Arial" w:cs="Arial"/>
          <w:b/>
          <w:bCs/>
          <w:sz w:val="36"/>
          <w:szCs w:val="36"/>
        </w:rPr>
      </w:pPr>
    </w:p>
    <w:p w14:paraId="40B90FD8" w14:textId="77777777" w:rsidR="003179B8" w:rsidRPr="003B0E2D" w:rsidRDefault="0008711C" w:rsidP="003179B8">
      <w:pPr>
        <w:rPr>
          <w:rFonts w:ascii="Arial" w:hAnsi="Arial" w:cs="Arial"/>
          <w:b/>
          <w:bCs/>
          <w:sz w:val="22"/>
          <w:szCs w:val="22"/>
        </w:rPr>
      </w:pPr>
      <w:r>
        <w:rPr>
          <w:rFonts w:ascii="Arial" w:hAnsi="Arial"/>
          <w:b/>
          <w:sz w:val="36"/>
        </w:rPr>
        <w:t>Agile, low and light – tipper trailers for high-volume transport</w:t>
      </w:r>
    </w:p>
    <w:p w14:paraId="16A1B893" w14:textId="77777777" w:rsidR="003179B8" w:rsidRDefault="003179B8" w:rsidP="00F72879">
      <w:pPr>
        <w:spacing w:line="360" w:lineRule="auto"/>
        <w:ind w:right="284"/>
        <w:rPr>
          <w:rFonts w:ascii="Arial" w:hAnsi="Arial" w:cs="Arial"/>
          <w:b/>
          <w:bCs/>
        </w:rPr>
      </w:pPr>
    </w:p>
    <w:p w14:paraId="5532907B" w14:textId="45B2990F" w:rsidR="00614AA2" w:rsidRPr="00614AA2" w:rsidRDefault="00614AA2" w:rsidP="00614AA2">
      <w:pPr>
        <w:spacing w:line="360" w:lineRule="auto"/>
        <w:ind w:right="850"/>
        <w:rPr>
          <w:rFonts w:ascii="Arial" w:hAnsi="Arial" w:cs="Arial"/>
          <w:b/>
          <w:bCs/>
          <w:color w:val="000000"/>
        </w:rPr>
      </w:pPr>
      <w:r>
        <w:rPr>
          <w:rFonts w:ascii="Arial" w:hAnsi="Arial"/>
          <w:b/>
        </w:rPr>
        <w:t>Schmitz Cargobull offers the S.KI LIGHT tipper semi-trailer with an aluminium box body – speci</w:t>
      </w:r>
      <w:r w:rsidR="00754307">
        <w:rPr>
          <w:rFonts w:ascii="Arial" w:hAnsi="Arial"/>
          <w:b/>
        </w:rPr>
        <w:t>fic</w:t>
      </w:r>
      <w:r>
        <w:rPr>
          <w:rFonts w:ascii="Arial" w:hAnsi="Arial"/>
          <w:b/>
        </w:rPr>
        <w:t>ally for transporting agricultural products in confined traffic conditions. The ta</w:t>
      </w:r>
      <w:r>
        <w:rPr>
          <w:rFonts w:ascii="Arial" w:hAnsi="Arial"/>
          <w:b/>
          <w:color w:val="000000"/>
        </w:rPr>
        <w:t>pered frame design provides for low loading, floor and overall heights, while the fifth wheel height</w:t>
      </w:r>
      <w:r>
        <w:rPr>
          <w:rFonts w:ascii="Arial" w:hAnsi="Arial"/>
          <w:b/>
        </w:rPr>
        <w:t xml:space="preserve"> remains unchanged.</w:t>
      </w:r>
      <w:r>
        <w:rPr>
          <w:rFonts w:ascii="Arial" w:hAnsi="Arial"/>
          <w:b/>
          <w:color w:val="000000"/>
        </w:rPr>
        <w:t xml:space="preserve"> The tyre pressure monitoring system </w:t>
      </w:r>
      <w:r w:rsidR="00C119E4">
        <w:rPr>
          <w:rFonts w:ascii="Arial" w:hAnsi="Arial"/>
          <w:b/>
          <w:color w:val="000000"/>
        </w:rPr>
        <w:t xml:space="preserve">(TPMS) </w:t>
      </w:r>
      <w:r>
        <w:rPr>
          <w:rFonts w:ascii="Arial" w:hAnsi="Arial"/>
          <w:b/>
          <w:color w:val="000000"/>
        </w:rPr>
        <w:t>is now available with auto</w:t>
      </w:r>
      <w:r w:rsidR="00C119E4">
        <w:rPr>
          <w:rFonts w:ascii="Arial" w:hAnsi="Arial"/>
          <w:b/>
          <w:color w:val="000000"/>
        </w:rPr>
        <w:t>-</w:t>
      </w:r>
      <w:r>
        <w:rPr>
          <w:rFonts w:ascii="Arial" w:hAnsi="Arial"/>
          <w:b/>
          <w:color w:val="000000"/>
        </w:rPr>
        <w:t>location function.</w:t>
      </w:r>
    </w:p>
    <w:p w14:paraId="0FDD978D" w14:textId="77777777" w:rsidR="00614AA2" w:rsidRPr="00614AA2" w:rsidRDefault="00614AA2" w:rsidP="00614AA2">
      <w:pPr>
        <w:spacing w:line="360" w:lineRule="auto"/>
        <w:ind w:right="850"/>
        <w:rPr>
          <w:rFonts w:ascii="Arial" w:hAnsi="Arial" w:cs="Arial"/>
          <w:b/>
          <w:bCs/>
          <w:color w:val="000000"/>
        </w:rPr>
      </w:pPr>
    </w:p>
    <w:p w14:paraId="430BC008" w14:textId="6D68BCE1" w:rsidR="00294C96" w:rsidRDefault="00C66C76" w:rsidP="00F77A1B">
      <w:pPr>
        <w:spacing w:line="360" w:lineRule="auto"/>
        <w:ind w:right="284"/>
        <w:rPr>
          <w:rFonts w:ascii="Arial" w:hAnsi="Arial" w:cs="Arial"/>
          <w:sz w:val="22"/>
          <w:szCs w:val="22"/>
        </w:rPr>
      </w:pPr>
      <w:r>
        <w:rPr>
          <w:rFonts w:ascii="Arial" w:hAnsi="Arial"/>
          <w:sz w:val="22"/>
        </w:rPr>
        <w:t>September 2024 – The enhancements to the S.KI LIGHT tipper semi-trailer with an aluminium box body (AK) are Schmitz Cargobull’s response to growing demand for vehicles</w:t>
      </w:r>
      <w:r w:rsidR="00C652E3">
        <w:rPr>
          <w:rFonts w:ascii="Arial" w:hAnsi="Arial"/>
          <w:sz w:val="22"/>
        </w:rPr>
        <w:t xml:space="preserve"> used</w:t>
      </w:r>
      <w:r>
        <w:rPr>
          <w:rFonts w:ascii="Arial" w:hAnsi="Arial"/>
          <w:sz w:val="22"/>
        </w:rPr>
        <w:t xml:space="preserve"> for high-volume transport jobs, particularly in the agricultural sector. Since 2018, the trailer with a tapered chassis has also been available with the proven Schmitz Cargobull axle. The tapered chassis model series is available in the system lengths of 8.2, 9.6 and 10.5</w:t>
      </w:r>
      <w:r w:rsidR="00C652E3">
        <w:rPr>
          <w:rFonts w:ascii="Arial" w:hAnsi="Arial"/>
          <w:sz w:val="22"/>
        </w:rPr>
        <w:t xml:space="preserve"> metres</w:t>
      </w:r>
      <w:r>
        <w:rPr>
          <w:rFonts w:ascii="Arial" w:hAnsi="Arial"/>
          <w:sz w:val="22"/>
        </w:rPr>
        <w:t>. A special 80 mm offset at the height of the landing gear allows the chassis to be recessed into the body floor at the front. As a result, the loading height has been reduced by 160 mm compared to standard chassis bodies. This makes side loading even easier and helps to protect against damage. Due to the reduced loading edge height, rear loading and unloading are also made easier. Of course, the standard chassis will remain available to order.</w:t>
      </w:r>
    </w:p>
    <w:p w14:paraId="34D2DB82" w14:textId="77777777" w:rsidR="00F77A1B" w:rsidRPr="00E16EE4" w:rsidRDefault="00F77A1B" w:rsidP="00F77A1B">
      <w:pPr>
        <w:spacing w:line="360" w:lineRule="auto"/>
        <w:ind w:right="284"/>
        <w:rPr>
          <w:rFonts w:ascii="Arial" w:hAnsi="Arial" w:cs="Arial"/>
          <w:sz w:val="22"/>
          <w:szCs w:val="22"/>
        </w:rPr>
      </w:pPr>
    </w:p>
    <w:p w14:paraId="183BD396" w14:textId="6FA6BE65" w:rsidR="00C96854" w:rsidRDefault="00294C96" w:rsidP="00C96854">
      <w:pPr>
        <w:spacing w:line="360" w:lineRule="auto"/>
        <w:rPr>
          <w:rFonts w:ascii="Arial" w:hAnsi="Arial" w:cs="Arial"/>
          <w:b/>
          <w:bCs/>
          <w:sz w:val="22"/>
          <w:szCs w:val="22"/>
        </w:rPr>
      </w:pPr>
      <w:r>
        <w:rPr>
          <w:rFonts w:ascii="Arial" w:hAnsi="Arial"/>
          <w:sz w:val="22"/>
        </w:rPr>
        <w:t xml:space="preserve">The S.KI LIGHT AK tipper semi-trailer impresses with its larger volume and unchanged system length, offering a better payload/volume ratio for loads with a low bulk density. The unique thing about the 8.2 m body length is that, for agricultural transport jobs, up to 50 cubic metres of volume can be transported on a short chassis with a lower loading height of 3.70 m. The 8.2 m body length is more manoeuvrable and lighter </w:t>
      </w:r>
      <w:r w:rsidR="008560E1">
        <w:rPr>
          <w:rFonts w:ascii="Arial" w:hAnsi="Arial"/>
          <w:sz w:val="22"/>
        </w:rPr>
        <w:t xml:space="preserve">when </w:t>
      </w:r>
      <w:r>
        <w:rPr>
          <w:rFonts w:ascii="Arial" w:hAnsi="Arial"/>
          <w:sz w:val="22"/>
        </w:rPr>
        <w:t>compared to the trailer lengths of 9.6 m and 10.5 m.</w:t>
      </w:r>
    </w:p>
    <w:p w14:paraId="72634265" w14:textId="77777777" w:rsidR="00DB5C02" w:rsidRDefault="00DB5C02" w:rsidP="00E97326">
      <w:pPr>
        <w:spacing w:line="360" w:lineRule="auto"/>
        <w:rPr>
          <w:rFonts w:ascii="Arial" w:hAnsi="Arial" w:cs="Arial"/>
          <w:sz w:val="22"/>
          <w:szCs w:val="22"/>
        </w:rPr>
      </w:pPr>
    </w:p>
    <w:p w14:paraId="64F71553" w14:textId="77777777" w:rsidR="00DB5C02" w:rsidRPr="003B0E2D" w:rsidRDefault="00DB5C02" w:rsidP="00DB5C02">
      <w:pPr>
        <w:jc w:val="right"/>
        <w:rPr>
          <w:rFonts w:ascii="Arial" w:hAnsi="Arial" w:cs="Arial"/>
          <w:b/>
          <w:bCs/>
          <w:sz w:val="22"/>
          <w:szCs w:val="22"/>
        </w:rPr>
      </w:pPr>
      <w:r>
        <w:rPr>
          <w:rFonts w:ascii="Arial" w:hAnsi="Arial"/>
          <w:b/>
          <w:sz w:val="22"/>
        </w:rPr>
        <w:t>2024-705</w:t>
      </w:r>
    </w:p>
    <w:p w14:paraId="12484676" w14:textId="77777777" w:rsidR="00655017" w:rsidRDefault="00655017" w:rsidP="002F5F15">
      <w:pPr>
        <w:spacing w:line="360" w:lineRule="auto"/>
        <w:rPr>
          <w:rFonts w:ascii="Arial" w:hAnsi="Arial" w:cs="Arial"/>
          <w:sz w:val="22"/>
          <w:szCs w:val="22"/>
        </w:rPr>
      </w:pPr>
    </w:p>
    <w:p w14:paraId="79C3E385" w14:textId="6AE322BF" w:rsidR="002B0334" w:rsidRDefault="002F5F15" w:rsidP="002F5F15">
      <w:pPr>
        <w:spacing w:line="360" w:lineRule="auto"/>
        <w:rPr>
          <w:rFonts w:ascii="Arial" w:hAnsi="Arial" w:cs="Arial"/>
          <w:sz w:val="22"/>
          <w:szCs w:val="22"/>
        </w:rPr>
      </w:pPr>
      <w:r>
        <w:rPr>
          <w:rFonts w:ascii="Arial" w:hAnsi="Arial"/>
          <w:sz w:val="22"/>
        </w:rPr>
        <w:t>The reduced overall height results in the lowering of the trailer’s centre of gravity, which significantly improves stability during tipping, driving and road holding when cornering. In addition, driving through hall and barn doors and under silo-loading stations is safe and problem-free. The S.KI LIGHT AK is available in body sizes of 45 to 59 m</w:t>
      </w:r>
      <w:r>
        <w:rPr>
          <w:rFonts w:ascii="Arial" w:hAnsi="Arial"/>
          <w:sz w:val="22"/>
          <w:vertAlign w:val="superscript"/>
        </w:rPr>
        <w:t>3</w:t>
      </w:r>
      <w:r>
        <w:rPr>
          <w:rFonts w:ascii="Arial" w:hAnsi="Arial"/>
          <w:sz w:val="22"/>
        </w:rPr>
        <w:t xml:space="preserve">. </w:t>
      </w:r>
    </w:p>
    <w:p w14:paraId="6AFC7088" w14:textId="77777777" w:rsidR="008C27EB" w:rsidRDefault="008C27EB" w:rsidP="002F5F15">
      <w:pPr>
        <w:spacing w:line="360" w:lineRule="auto"/>
        <w:rPr>
          <w:rFonts w:ascii="Arial" w:hAnsi="Arial" w:cs="Arial"/>
          <w:sz w:val="22"/>
          <w:szCs w:val="22"/>
        </w:rPr>
      </w:pPr>
    </w:p>
    <w:p w14:paraId="7175FE20" w14:textId="26B8F58B" w:rsidR="008C27EB" w:rsidRDefault="0068177E" w:rsidP="008C27EB">
      <w:pPr>
        <w:spacing w:line="360" w:lineRule="auto"/>
        <w:rPr>
          <w:rFonts w:ascii="Arial" w:hAnsi="Arial"/>
          <w:sz w:val="22"/>
        </w:rPr>
      </w:pPr>
      <w:r>
        <w:rPr>
          <w:rFonts w:ascii="Arial" w:hAnsi="Arial"/>
          <w:sz w:val="22"/>
        </w:rPr>
        <w:t xml:space="preserve">Countless safety functions make the S.KI LIGHT AK tipper semi-trailer even safer and more efficient </w:t>
      </w:r>
      <w:r w:rsidR="00D705EA">
        <w:rPr>
          <w:rFonts w:ascii="Arial" w:hAnsi="Arial"/>
          <w:sz w:val="22"/>
        </w:rPr>
        <w:t xml:space="preserve">for </w:t>
      </w:r>
      <w:r>
        <w:rPr>
          <w:rFonts w:ascii="Arial" w:hAnsi="Arial"/>
          <w:sz w:val="22"/>
        </w:rPr>
        <w:t>day-to-day use. The electric sliding tarpaulin is now also available for high-volume bodies and can be opened and closed via remote control for user-friendly, time-saving operation.</w:t>
      </w:r>
    </w:p>
    <w:p w14:paraId="0169D0CC" w14:textId="77777777" w:rsidR="00D705EA" w:rsidRPr="008C27EB" w:rsidRDefault="00D705EA" w:rsidP="008C27EB">
      <w:pPr>
        <w:spacing w:line="360" w:lineRule="auto"/>
        <w:rPr>
          <w:rFonts w:ascii="Arial" w:hAnsi="Arial" w:cs="Arial"/>
          <w:sz w:val="22"/>
          <w:szCs w:val="22"/>
        </w:rPr>
      </w:pPr>
    </w:p>
    <w:p w14:paraId="56A3010B" w14:textId="77777777" w:rsidR="008C27EB" w:rsidRDefault="008C27EB" w:rsidP="008C27EB">
      <w:pPr>
        <w:spacing w:line="360" w:lineRule="auto"/>
        <w:rPr>
          <w:rFonts w:ascii="Arial" w:hAnsi="Arial" w:cs="Arial"/>
          <w:sz w:val="22"/>
          <w:szCs w:val="22"/>
        </w:rPr>
      </w:pPr>
      <w:r>
        <w:rPr>
          <w:rFonts w:ascii="Arial" w:hAnsi="Arial"/>
          <w:sz w:val="22"/>
        </w:rPr>
        <w:t>Better body lighting while driving at night increases safety and comfort when it’s dark. Thanks to the pneumatic lock on the combi-door, the body can be emptied completely with zero residue using controlled unloading via the grain slider.</w:t>
      </w:r>
    </w:p>
    <w:p w14:paraId="466BE0BB" w14:textId="77777777" w:rsidR="00833448" w:rsidRDefault="00833448" w:rsidP="002F5F15">
      <w:pPr>
        <w:spacing w:line="360" w:lineRule="auto"/>
        <w:rPr>
          <w:rFonts w:ascii="Arial" w:hAnsi="Arial" w:cs="Arial"/>
          <w:sz w:val="22"/>
          <w:szCs w:val="22"/>
        </w:rPr>
      </w:pPr>
    </w:p>
    <w:p w14:paraId="339948B1" w14:textId="77777777" w:rsidR="008C27EB" w:rsidRDefault="009522ED" w:rsidP="009522ED">
      <w:pPr>
        <w:spacing w:line="360" w:lineRule="auto"/>
        <w:rPr>
          <w:rFonts w:ascii="Arial" w:hAnsi="Arial" w:cs="Arial"/>
          <w:sz w:val="22"/>
          <w:szCs w:val="22"/>
        </w:rPr>
      </w:pPr>
      <w:r>
        <w:rPr>
          <w:rFonts w:ascii="Arial" w:hAnsi="Arial"/>
          <w:sz w:val="22"/>
        </w:rPr>
        <w:t xml:space="preserve">Schmitz Cargobull is equipping all S.KI tipper semi-trailers with the TrailerConnect® telematics system. Apart from enhanced vehicle safety, this includes various monitoring and control functions that can be individually configured to meet customers’ needs. </w:t>
      </w:r>
    </w:p>
    <w:p w14:paraId="1A867137" w14:textId="77777777" w:rsidR="008C27EB" w:rsidRDefault="008C27EB" w:rsidP="009522ED">
      <w:pPr>
        <w:spacing w:line="360" w:lineRule="auto"/>
        <w:rPr>
          <w:rFonts w:ascii="Arial" w:hAnsi="Arial" w:cs="Arial"/>
          <w:sz w:val="22"/>
          <w:szCs w:val="22"/>
        </w:rPr>
      </w:pPr>
    </w:p>
    <w:p w14:paraId="699E2641" w14:textId="20B0AE97" w:rsidR="00DB5C02" w:rsidRPr="00B93B90" w:rsidRDefault="0068177E" w:rsidP="00DB5C02">
      <w:pPr>
        <w:spacing w:line="360" w:lineRule="auto"/>
        <w:rPr>
          <w:rFonts w:ascii="Arial" w:hAnsi="Arial" w:cs="Arial"/>
          <w:sz w:val="22"/>
          <w:szCs w:val="22"/>
        </w:rPr>
      </w:pPr>
      <w:r>
        <w:rPr>
          <w:rFonts w:ascii="Arial" w:hAnsi="Arial"/>
          <w:sz w:val="22"/>
        </w:rPr>
        <w:t>In addition to standard functions such as EBS operating data determination, the trailers are also available with optional functions such as Tilt Assist or a brake lining wear indicator. Each trailer is equipped with Schmitz Cargobull TPMS sensors with auto</w:t>
      </w:r>
      <w:r w:rsidR="00185F98">
        <w:rPr>
          <w:rFonts w:ascii="Arial" w:hAnsi="Arial"/>
          <w:sz w:val="22"/>
        </w:rPr>
        <w:t>-</w:t>
      </w:r>
      <w:r>
        <w:rPr>
          <w:rFonts w:ascii="Arial" w:hAnsi="Arial"/>
          <w:sz w:val="22"/>
        </w:rPr>
        <w:t>location as standard. The TPMS monitors the tyre pressure in real time and warns of sudden or gradual loss of pressure. This helps to avoid flat tyres and costly consequential damage, at the same time as minimising tyre wear and fuel consumption.</w:t>
      </w:r>
    </w:p>
    <w:p w14:paraId="732E8153" w14:textId="77777777" w:rsidR="00DB5C02" w:rsidRDefault="00DB5C02" w:rsidP="00DB5C02">
      <w:pPr>
        <w:spacing w:line="360" w:lineRule="auto"/>
        <w:rPr>
          <w:rFonts w:ascii="Arial" w:hAnsi="Arial" w:cs="Arial"/>
          <w:b/>
          <w:bCs/>
          <w:sz w:val="22"/>
          <w:szCs w:val="22"/>
        </w:rPr>
      </w:pPr>
    </w:p>
    <w:p w14:paraId="2EDE220A" w14:textId="46273D08" w:rsidR="00DB5C02" w:rsidRPr="00DB5C02" w:rsidRDefault="00DB5C02" w:rsidP="00DB5C02">
      <w:pPr>
        <w:spacing w:line="360" w:lineRule="auto"/>
        <w:rPr>
          <w:rFonts w:ascii="Arial" w:hAnsi="Arial" w:cs="Arial"/>
          <w:b/>
          <w:bCs/>
          <w:sz w:val="22"/>
          <w:szCs w:val="22"/>
        </w:rPr>
      </w:pPr>
      <w:r>
        <w:rPr>
          <w:rFonts w:ascii="Arial" w:hAnsi="Arial"/>
          <w:b/>
          <w:sz w:val="22"/>
        </w:rPr>
        <w:t>Auto</w:t>
      </w:r>
      <w:r w:rsidR="00185F98">
        <w:rPr>
          <w:rFonts w:ascii="Arial" w:hAnsi="Arial"/>
          <w:b/>
          <w:sz w:val="22"/>
        </w:rPr>
        <w:t>-</w:t>
      </w:r>
      <w:r>
        <w:rPr>
          <w:rFonts w:ascii="Arial" w:hAnsi="Arial"/>
          <w:b/>
          <w:sz w:val="22"/>
        </w:rPr>
        <w:t xml:space="preserve">location: automatic assignment of the correct tyre position </w:t>
      </w:r>
    </w:p>
    <w:p w14:paraId="295ED43E" w14:textId="6D82B640" w:rsidR="00A25AB1" w:rsidRDefault="00DB5C02" w:rsidP="00DB5C02">
      <w:pPr>
        <w:spacing w:line="360" w:lineRule="auto"/>
        <w:rPr>
          <w:rFonts w:ascii="Arial" w:hAnsi="Arial"/>
          <w:sz w:val="22"/>
        </w:rPr>
      </w:pPr>
      <w:r>
        <w:rPr>
          <w:rFonts w:ascii="Arial" w:hAnsi="Arial"/>
          <w:sz w:val="22"/>
        </w:rPr>
        <w:t>With the help of the auto</w:t>
      </w:r>
      <w:r w:rsidR="008415B7">
        <w:rPr>
          <w:rFonts w:ascii="Arial" w:hAnsi="Arial"/>
          <w:sz w:val="22"/>
        </w:rPr>
        <w:t>-</w:t>
      </w:r>
      <w:r>
        <w:rPr>
          <w:rFonts w:ascii="Arial" w:hAnsi="Arial"/>
          <w:sz w:val="22"/>
        </w:rPr>
        <w:t xml:space="preserve">location function, Schmitz Cargobull TPMS sensors* can be automatically detected and assigned to the relevant wheel position. As a result, the complicated and error-prone training and assignment process is no longer needed. This saves time and money, both for customers and in the workshop. </w:t>
      </w:r>
    </w:p>
    <w:p w14:paraId="31DC7F98" w14:textId="77777777" w:rsidR="00A25AB1" w:rsidRDefault="00A25AB1" w:rsidP="00DB5C02">
      <w:pPr>
        <w:spacing w:line="360" w:lineRule="auto"/>
        <w:rPr>
          <w:rFonts w:ascii="Arial" w:hAnsi="Arial"/>
          <w:sz w:val="22"/>
        </w:rPr>
      </w:pPr>
    </w:p>
    <w:p w14:paraId="00CE811D" w14:textId="77777777" w:rsidR="00A25AB1" w:rsidRDefault="00A25AB1" w:rsidP="00DB5C02">
      <w:pPr>
        <w:spacing w:line="360" w:lineRule="auto"/>
        <w:rPr>
          <w:rFonts w:ascii="Arial" w:hAnsi="Arial"/>
          <w:sz w:val="22"/>
        </w:rPr>
      </w:pPr>
    </w:p>
    <w:p w14:paraId="772063B0" w14:textId="77777777" w:rsidR="00835587" w:rsidRDefault="00835587" w:rsidP="00DB5C02">
      <w:pPr>
        <w:spacing w:line="360" w:lineRule="auto"/>
        <w:rPr>
          <w:rFonts w:ascii="Arial" w:hAnsi="Arial"/>
          <w:sz w:val="22"/>
        </w:rPr>
      </w:pPr>
    </w:p>
    <w:p w14:paraId="44568D42" w14:textId="77777777" w:rsidR="00A25AB1" w:rsidRPr="003B0E2D" w:rsidRDefault="00A25AB1" w:rsidP="00A25AB1">
      <w:pPr>
        <w:jc w:val="right"/>
        <w:rPr>
          <w:rFonts w:ascii="Arial" w:hAnsi="Arial" w:cs="Arial"/>
          <w:b/>
          <w:bCs/>
          <w:sz w:val="22"/>
          <w:szCs w:val="22"/>
        </w:rPr>
      </w:pPr>
      <w:r>
        <w:rPr>
          <w:rFonts w:ascii="Arial" w:hAnsi="Arial"/>
          <w:b/>
          <w:sz w:val="22"/>
        </w:rPr>
        <w:t>2024-705</w:t>
      </w:r>
    </w:p>
    <w:p w14:paraId="11E576F2" w14:textId="77777777" w:rsidR="00A25AB1" w:rsidRDefault="00A25AB1" w:rsidP="00DB5C02">
      <w:pPr>
        <w:spacing w:line="360" w:lineRule="auto"/>
        <w:rPr>
          <w:rFonts w:ascii="Arial" w:hAnsi="Arial"/>
          <w:sz w:val="22"/>
        </w:rPr>
      </w:pPr>
    </w:p>
    <w:p w14:paraId="35DAEAFF" w14:textId="50FEA007" w:rsidR="00E30512" w:rsidRPr="00DB5C02" w:rsidRDefault="00DB5C02" w:rsidP="00E43732">
      <w:pPr>
        <w:spacing w:line="360" w:lineRule="auto"/>
        <w:rPr>
          <w:rFonts w:ascii="Arial" w:hAnsi="Arial" w:cs="Arial"/>
          <w:sz w:val="22"/>
          <w:szCs w:val="22"/>
        </w:rPr>
      </w:pPr>
      <w:r>
        <w:rPr>
          <w:rFonts w:ascii="Arial" w:hAnsi="Arial"/>
          <w:sz w:val="22"/>
        </w:rPr>
        <w:t>After a spontaneous tyre change or a trip to the workshop, auto</w:t>
      </w:r>
      <w:r w:rsidR="00E43732">
        <w:rPr>
          <w:rFonts w:ascii="Arial" w:hAnsi="Arial"/>
          <w:sz w:val="22"/>
        </w:rPr>
        <w:t>-</w:t>
      </w:r>
      <w:r>
        <w:rPr>
          <w:rFonts w:ascii="Arial" w:hAnsi="Arial"/>
          <w:sz w:val="22"/>
        </w:rPr>
        <w:t>location offers maximum safety and transparency straight away. Via the TrailerConnect® portal, the status of the tyres and the entire trailer can be easily and conveniently monitored in real time. In the event of abnormalities, alarm messages are issued by e-mail, SMS or app notifications. (See also Press release 2024-154)</w:t>
      </w:r>
    </w:p>
    <w:p w14:paraId="2A7618C5" w14:textId="77777777" w:rsidR="00E30512" w:rsidRPr="00E30512" w:rsidRDefault="00E30512" w:rsidP="009522ED">
      <w:pPr>
        <w:spacing w:line="360" w:lineRule="auto"/>
        <w:rPr>
          <w:rFonts w:ascii="Arial" w:hAnsi="Arial" w:cs="Arial"/>
          <w:sz w:val="22"/>
          <w:szCs w:val="22"/>
        </w:rPr>
      </w:pPr>
    </w:p>
    <w:p w14:paraId="0FA11922" w14:textId="534E1FA2" w:rsidR="007E58ED" w:rsidRDefault="009522ED" w:rsidP="009522ED">
      <w:pPr>
        <w:spacing w:line="360" w:lineRule="auto"/>
        <w:rPr>
          <w:rFonts w:ascii="Arial" w:hAnsi="Arial" w:cs="Arial"/>
          <w:sz w:val="22"/>
          <w:szCs w:val="22"/>
        </w:rPr>
      </w:pPr>
      <w:r>
        <w:rPr>
          <w:rFonts w:ascii="Arial" w:hAnsi="Arial"/>
          <w:sz w:val="22"/>
        </w:rPr>
        <w:t xml:space="preserve">Schmitz Cargobull’s Full Service contract includes the assumption of costs for the replacement of worn tyres, regular fleet checks, a Europe-wide breakdown service and the replacement of the </w:t>
      </w:r>
      <w:r w:rsidR="00813F6B">
        <w:rPr>
          <w:rFonts w:ascii="Arial" w:hAnsi="Arial"/>
          <w:sz w:val="22"/>
        </w:rPr>
        <w:t>TPMS</w:t>
      </w:r>
      <w:r>
        <w:rPr>
          <w:rFonts w:ascii="Arial" w:hAnsi="Arial"/>
          <w:sz w:val="22"/>
        </w:rPr>
        <w:t>.</w:t>
      </w:r>
    </w:p>
    <w:p w14:paraId="324DDF7B" w14:textId="77777777" w:rsidR="00E97326" w:rsidRDefault="00E97326" w:rsidP="00655017">
      <w:pPr>
        <w:spacing w:line="360" w:lineRule="auto"/>
        <w:rPr>
          <w:rFonts w:ascii="Arial" w:hAnsi="Arial" w:cs="Arial"/>
          <w:sz w:val="22"/>
          <w:szCs w:val="22"/>
        </w:rPr>
      </w:pPr>
    </w:p>
    <w:p w14:paraId="70833903" w14:textId="77777777" w:rsidR="00655017" w:rsidRDefault="00655017" w:rsidP="00655017">
      <w:pPr>
        <w:spacing w:line="360" w:lineRule="auto"/>
        <w:rPr>
          <w:rFonts w:ascii="Arial" w:hAnsi="Arial" w:cs="Arial"/>
          <w:sz w:val="22"/>
          <w:szCs w:val="22"/>
        </w:rPr>
      </w:pPr>
      <w:r>
        <w:rPr>
          <w:rFonts w:ascii="Arial" w:hAnsi="Arial"/>
          <w:sz w:val="22"/>
        </w:rPr>
        <w:t>With these functions, Schmitz Cargobull is once again raising the bar for the transport industry and offering its customers innovative solutions for the safe and efficient transport of agricultural products.</w:t>
      </w:r>
    </w:p>
    <w:p w14:paraId="1F0C345F" w14:textId="77777777" w:rsidR="006F1CEA" w:rsidRPr="006F1CEA" w:rsidRDefault="006F1CEA" w:rsidP="006F1CEA">
      <w:pPr>
        <w:spacing w:line="360" w:lineRule="auto"/>
        <w:ind w:right="565"/>
        <w:rPr>
          <w:rFonts w:ascii="Arial" w:hAnsi="Arial" w:cs="Arial"/>
          <w:i/>
        </w:rPr>
      </w:pPr>
    </w:p>
    <w:p w14:paraId="3241F4E2" w14:textId="77777777" w:rsidR="006F1CEA" w:rsidRPr="006F1CEA" w:rsidRDefault="006F1CEA" w:rsidP="006F1CEA">
      <w:pPr>
        <w:ind w:right="850"/>
        <w:rPr>
          <w:rFonts w:ascii="Arial" w:eastAsia="Calibri" w:hAnsi="Arial" w:cs="Arial"/>
          <w:bCs/>
          <w:sz w:val="16"/>
          <w:szCs w:val="16"/>
        </w:rPr>
      </w:pPr>
      <w:r w:rsidRPr="006F1CEA">
        <w:rPr>
          <w:rFonts w:ascii="Arial" w:eastAsia="Calibri" w:hAnsi="Arial" w:cs="Arial"/>
          <w:bCs/>
          <w:sz w:val="16"/>
          <w:szCs w:val="16"/>
        </w:rPr>
        <w:t xml:space="preserve">*The TrailerConnect® TPMS is also technically compatible with </w:t>
      </w:r>
      <w:proofErr w:type="gramStart"/>
      <w:r w:rsidRPr="006F1CEA">
        <w:rPr>
          <w:rFonts w:ascii="Arial" w:eastAsia="Calibri" w:hAnsi="Arial" w:cs="Arial"/>
          <w:bCs/>
          <w:sz w:val="16"/>
          <w:szCs w:val="16"/>
        </w:rPr>
        <w:t>the majority of</w:t>
      </w:r>
      <w:proofErr w:type="gramEnd"/>
      <w:r w:rsidRPr="006F1CEA">
        <w:rPr>
          <w:rFonts w:ascii="Arial" w:eastAsia="Calibri" w:hAnsi="Arial" w:cs="Arial"/>
          <w:bCs/>
          <w:sz w:val="16"/>
          <w:szCs w:val="16"/>
        </w:rPr>
        <w:t xml:space="preserve"> sensors available on the market (in the EU). Only the original Schmitz Cargobull sensors are compliant with UN ECE R 141 for the TPMS including auto-location function.</w:t>
      </w:r>
    </w:p>
    <w:p w14:paraId="275C49CF" w14:textId="77777777" w:rsidR="006F1CEA" w:rsidRPr="006F1CEA" w:rsidRDefault="006F1CEA" w:rsidP="006F1CEA">
      <w:pPr>
        <w:rPr>
          <w:rFonts w:ascii="Arial" w:hAnsi="Arial" w:cs="Arial"/>
          <w:b/>
        </w:rPr>
      </w:pPr>
    </w:p>
    <w:p w14:paraId="752F254B" w14:textId="77777777" w:rsidR="0008711C" w:rsidRDefault="0008711C" w:rsidP="002F5F15">
      <w:pPr>
        <w:spacing w:line="360" w:lineRule="auto"/>
        <w:rPr>
          <w:rFonts w:ascii="Arial" w:hAnsi="Arial" w:cs="Arial"/>
          <w:sz w:val="22"/>
          <w:szCs w:val="22"/>
        </w:rPr>
      </w:pPr>
    </w:p>
    <w:p w14:paraId="2CB69C2B" w14:textId="77777777" w:rsidR="00614AA2" w:rsidRDefault="00614AA2" w:rsidP="00614AA2">
      <w:pPr>
        <w:ind w:right="850"/>
        <w:rPr>
          <w:rFonts w:ascii="Arial" w:eastAsia="Calibri" w:hAnsi="Arial" w:cs="Arial"/>
          <w:b/>
          <w:bCs/>
          <w:sz w:val="16"/>
          <w:szCs w:val="16"/>
          <w:u w:val="single"/>
          <w:lang w:eastAsia="en-US"/>
        </w:rPr>
      </w:pPr>
    </w:p>
    <w:p w14:paraId="7491E314" w14:textId="77777777" w:rsidR="00614AA2" w:rsidRDefault="00614AA2" w:rsidP="00614AA2">
      <w:pPr>
        <w:ind w:right="850"/>
        <w:rPr>
          <w:rFonts w:ascii="Arial" w:eastAsia="Calibri" w:hAnsi="Arial" w:cs="Arial"/>
          <w:sz w:val="16"/>
          <w:szCs w:val="16"/>
        </w:rPr>
      </w:pPr>
      <w:r>
        <w:rPr>
          <w:rFonts w:ascii="Arial" w:hAnsi="Arial"/>
          <w:b/>
          <w:sz w:val="16"/>
          <w:u w:val="single"/>
        </w:rPr>
        <w:t xml:space="preserve">About Schmitz Cargobull </w:t>
      </w:r>
    </w:p>
    <w:p w14:paraId="1BC15EB8" w14:textId="77777777" w:rsidR="00614AA2" w:rsidRDefault="00614AA2" w:rsidP="00614AA2">
      <w:pPr>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45B7469" w14:textId="77777777" w:rsidR="00614AA2" w:rsidRDefault="00614AA2" w:rsidP="00614AA2">
      <w:pPr>
        <w:ind w:right="283"/>
        <w:rPr>
          <w:rFonts w:ascii="Arial" w:eastAsia="Calibri" w:hAnsi="Arial" w:cs="Arial"/>
          <w:b/>
          <w:sz w:val="16"/>
          <w:szCs w:val="16"/>
          <w:u w:val="single"/>
          <w:lang w:eastAsia="en-US"/>
        </w:rPr>
      </w:pPr>
    </w:p>
    <w:p w14:paraId="238DC97F" w14:textId="77777777" w:rsidR="00614AA2" w:rsidRDefault="00614AA2" w:rsidP="00614AA2">
      <w:pPr>
        <w:ind w:right="283"/>
        <w:rPr>
          <w:rFonts w:ascii="Arial" w:eastAsia="Calibri" w:hAnsi="Arial" w:cs="Arial"/>
          <w:b/>
          <w:sz w:val="16"/>
          <w:szCs w:val="16"/>
          <w:u w:val="single"/>
        </w:rPr>
      </w:pPr>
      <w:r>
        <w:rPr>
          <w:rFonts w:ascii="Arial" w:hAnsi="Arial"/>
          <w:b/>
          <w:sz w:val="16"/>
          <w:u w:val="single"/>
        </w:rPr>
        <w:t>The Schmitz Cargobull press team:</w:t>
      </w:r>
    </w:p>
    <w:p w14:paraId="1177CF74" w14:textId="77777777" w:rsidR="00614AA2" w:rsidRPr="00835587" w:rsidRDefault="00614AA2" w:rsidP="00614AA2">
      <w:pPr>
        <w:ind w:right="851"/>
        <w:rPr>
          <w:rFonts w:ascii="Arial" w:eastAsia="Calibri" w:hAnsi="Arial" w:cs="Arial"/>
          <w:sz w:val="16"/>
          <w:lang w:val="sv-SE"/>
        </w:rPr>
      </w:pPr>
      <w:r w:rsidRPr="00835587">
        <w:rPr>
          <w:rFonts w:ascii="Arial" w:hAnsi="Arial"/>
          <w:sz w:val="16"/>
          <w:lang w:val="sv-SE"/>
        </w:rPr>
        <w:t>Anna Stuhlmeier</w:t>
      </w:r>
      <w:r w:rsidRPr="00835587">
        <w:rPr>
          <w:rFonts w:ascii="Arial" w:hAnsi="Arial"/>
          <w:sz w:val="16"/>
          <w:lang w:val="sv-SE"/>
        </w:rPr>
        <w:tab/>
        <w:t xml:space="preserve">+49 2558 81-1340 I </w:t>
      </w:r>
      <w:hyperlink r:id="rId12" w:history="1">
        <w:r w:rsidRPr="00835587">
          <w:rPr>
            <w:rStyle w:val="Hyperlink"/>
            <w:rFonts w:ascii="Arial" w:hAnsi="Arial"/>
            <w:color w:val="000000"/>
            <w:sz w:val="16"/>
            <w:lang w:val="sv-SE"/>
          </w:rPr>
          <w:t>anna.stuhlmeier@cargobull.com</w:t>
        </w:r>
      </w:hyperlink>
    </w:p>
    <w:p w14:paraId="3C5E3F1A" w14:textId="77777777" w:rsidR="00C366DD" w:rsidRPr="00835587" w:rsidRDefault="00614AA2" w:rsidP="008E5356">
      <w:pPr>
        <w:rPr>
          <w:rFonts w:ascii="Arial" w:hAnsi="Arial" w:cs="Arial"/>
          <w:lang w:val="nb-NO"/>
        </w:rPr>
      </w:pPr>
      <w:r w:rsidRPr="00835587">
        <w:rPr>
          <w:rFonts w:ascii="Arial" w:hAnsi="Arial"/>
          <w:sz w:val="16"/>
          <w:lang w:val="nb-NO"/>
        </w:rPr>
        <w:t>Andrea Beckonert</w:t>
      </w:r>
      <w:r w:rsidRPr="00835587">
        <w:rPr>
          <w:rFonts w:ascii="Arial" w:hAnsi="Arial"/>
          <w:sz w:val="16"/>
          <w:lang w:val="nb-NO"/>
        </w:rPr>
        <w:tab/>
        <w:t xml:space="preserve">+49 2558 81-1321 I </w:t>
      </w:r>
      <w:hyperlink r:id="rId13" w:history="1">
        <w:r w:rsidRPr="00835587">
          <w:rPr>
            <w:rStyle w:val="Hyperlink"/>
            <w:rFonts w:ascii="Arial" w:hAnsi="Arial"/>
            <w:color w:val="000000"/>
            <w:sz w:val="16"/>
            <w:lang w:val="nb-NO"/>
          </w:rPr>
          <w:t>andrea.beckonert@cargobull.com</w:t>
        </w:r>
      </w:hyperlink>
      <w:r w:rsidRPr="00835587">
        <w:rPr>
          <w:rFonts w:ascii="Arial" w:hAnsi="Arial"/>
          <w:lang w:val="nb-NO"/>
        </w:rPr>
        <w:br/>
      </w:r>
      <w:r w:rsidRPr="00835587">
        <w:rPr>
          <w:rFonts w:ascii="Arial" w:hAnsi="Arial"/>
          <w:sz w:val="16"/>
          <w:lang w:val="nb-NO"/>
        </w:rPr>
        <w:t>Silke Hesener</w:t>
      </w:r>
      <w:r w:rsidRPr="00835587">
        <w:rPr>
          <w:rFonts w:ascii="Arial" w:hAnsi="Arial"/>
          <w:sz w:val="16"/>
          <w:lang w:val="nb-NO"/>
        </w:rPr>
        <w:tab/>
        <w:t xml:space="preserve">+49 2558 81-1501 I </w:t>
      </w:r>
      <w:hyperlink r:id="rId14" w:history="1">
        <w:r w:rsidRPr="00835587">
          <w:rPr>
            <w:rStyle w:val="Hyperlink"/>
            <w:rFonts w:ascii="Arial" w:hAnsi="Arial"/>
            <w:color w:val="000000"/>
            <w:sz w:val="16"/>
            <w:lang w:val="nb-NO"/>
          </w:rPr>
          <w:t>silke.hesener@cargobull.com</w:t>
        </w:r>
      </w:hyperlink>
    </w:p>
    <w:sectPr w:rsidR="00C366DD" w:rsidRPr="00835587" w:rsidSect="0064351A">
      <w:headerReference w:type="default" r:id="rId15"/>
      <w:footerReference w:type="default" r:id="rId16"/>
      <w:headerReference w:type="first" r:id="rId17"/>
      <w:pgSz w:w="11906" w:h="16838" w:code="9"/>
      <w:pgMar w:top="1418"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0336" w14:textId="77777777" w:rsidR="00DB75F3" w:rsidRDefault="00DB75F3">
      <w:r>
        <w:separator/>
      </w:r>
    </w:p>
  </w:endnote>
  <w:endnote w:type="continuationSeparator" w:id="0">
    <w:p w14:paraId="43702738" w14:textId="77777777" w:rsidR="00DB75F3" w:rsidRDefault="00DB75F3">
      <w:r>
        <w:continuationSeparator/>
      </w:r>
    </w:p>
  </w:endnote>
  <w:endnote w:type="continuationNotice" w:id="1">
    <w:p w14:paraId="72DE95FA" w14:textId="77777777" w:rsidR="00DB75F3" w:rsidRDefault="00DB7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0DE5" w14:textId="77777777" w:rsidR="00CD29D9" w:rsidRDefault="00CD29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63D1" w14:textId="77777777" w:rsidR="00DB75F3" w:rsidRDefault="00DB75F3">
      <w:r>
        <w:separator/>
      </w:r>
    </w:p>
  </w:footnote>
  <w:footnote w:type="continuationSeparator" w:id="0">
    <w:p w14:paraId="111ED158" w14:textId="77777777" w:rsidR="00DB75F3" w:rsidRDefault="00DB75F3">
      <w:r>
        <w:continuationSeparator/>
      </w:r>
    </w:p>
  </w:footnote>
  <w:footnote w:type="continuationNotice" w:id="1">
    <w:p w14:paraId="6DC75F4A" w14:textId="77777777" w:rsidR="00DB75F3" w:rsidRDefault="00DB7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727B" w14:textId="77777777" w:rsidR="00425F69" w:rsidRDefault="005F00AC">
    <w:pPr>
      <w:pStyle w:val="Kopfzeile"/>
    </w:pPr>
    <w:r>
      <w:rPr>
        <w:noProof/>
        <w:lang w:val="de-DE"/>
      </w:rPr>
      <w:drawing>
        <wp:anchor distT="0" distB="0" distL="114300" distR="114300" simplePos="0" relativeHeight="251658240" behindDoc="0" locked="1" layoutInCell="1" allowOverlap="1" wp14:anchorId="648DE594" wp14:editId="32AD50BC">
          <wp:simplePos x="0" y="0"/>
          <wp:positionH relativeFrom="column">
            <wp:posOffset>2188210</wp:posOffset>
          </wp:positionH>
          <wp:positionV relativeFrom="page">
            <wp:posOffset>298450</wp:posOffset>
          </wp:positionV>
          <wp:extent cx="1791970" cy="749935"/>
          <wp:effectExtent l="0" t="0" r="0" b="0"/>
          <wp:wrapNone/>
          <wp:docPr id="5" name="Bild 5"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0839" w14:textId="77777777" w:rsidR="00425F69" w:rsidRDefault="005F00AC">
    <w:pPr>
      <w:pStyle w:val="Kopfzeile"/>
    </w:pPr>
    <w:r>
      <w:rPr>
        <w:noProof/>
        <w:lang w:val="de-DE"/>
      </w:rPr>
      <w:drawing>
        <wp:anchor distT="0" distB="0" distL="114300" distR="114300" simplePos="0" relativeHeight="251659264" behindDoc="0" locked="1" layoutInCell="1" allowOverlap="1" wp14:anchorId="3DFEFA57" wp14:editId="79D69E5D">
          <wp:simplePos x="0" y="0"/>
          <wp:positionH relativeFrom="column">
            <wp:posOffset>2188210</wp:posOffset>
          </wp:positionH>
          <wp:positionV relativeFrom="page">
            <wp:posOffset>298450</wp:posOffset>
          </wp:positionV>
          <wp:extent cx="1791970" cy="749935"/>
          <wp:effectExtent l="0" t="0" r="0" b="0"/>
          <wp:wrapNone/>
          <wp:docPr id="6" name="Bild 6"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0" locked="1" layoutInCell="1" allowOverlap="1" wp14:anchorId="39864FEB" wp14:editId="70B4C734">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0" locked="1" layoutInCell="1" allowOverlap="1" wp14:anchorId="624B181D" wp14:editId="75E9050C">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B20"/>
    <w:multiLevelType w:val="hybridMultilevel"/>
    <w:tmpl w:val="E034D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A6C10"/>
    <w:multiLevelType w:val="hybridMultilevel"/>
    <w:tmpl w:val="FCA6074E"/>
    <w:lvl w:ilvl="0" w:tplc="83C8103E">
      <w:start w:val="1"/>
      <w:numFmt w:val="bullet"/>
      <w:lvlText w:val="•"/>
      <w:lvlJc w:val="left"/>
      <w:pPr>
        <w:tabs>
          <w:tab w:val="num" w:pos="720"/>
        </w:tabs>
        <w:ind w:left="720" w:hanging="360"/>
      </w:pPr>
      <w:rPr>
        <w:rFonts w:ascii="Arial" w:hAnsi="Arial" w:hint="default"/>
      </w:rPr>
    </w:lvl>
    <w:lvl w:ilvl="1" w:tplc="8E049C98" w:tentative="1">
      <w:start w:val="1"/>
      <w:numFmt w:val="bullet"/>
      <w:lvlText w:val="•"/>
      <w:lvlJc w:val="left"/>
      <w:pPr>
        <w:tabs>
          <w:tab w:val="num" w:pos="1440"/>
        </w:tabs>
        <w:ind w:left="1440" w:hanging="360"/>
      </w:pPr>
      <w:rPr>
        <w:rFonts w:ascii="Arial" w:hAnsi="Arial" w:hint="default"/>
      </w:rPr>
    </w:lvl>
    <w:lvl w:ilvl="2" w:tplc="E31EA2F4" w:tentative="1">
      <w:start w:val="1"/>
      <w:numFmt w:val="bullet"/>
      <w:lvlText w:val="•"/>
      <w:lvlJc w:val="left"/>
      <w:pPr>
        <w:tabs>
          <w:tab w:val="num" w:pos="2160"/>
        </w:tabs>
        <w:ind w:left="2160" w:hanging="360"/>
      </w:pPr>
      <w:rPr>
        <w:rFonts w:ascii="Arial" w:hAnsi="Arial" w:hint="default"/>
      </w:rPr>
    </w:lvl>
    <w:lvl w:ilvl="3" w:tplc="EF425DA6" w:tentative="1">
      <w:start w:val="1"/>
      <w:numFmt w:val="bullet"/>
      <w:lvlText w:val="•"/>
      <w:lvlJc w:val="left"/>
      <w:pPr>
        <w:tabs>
          <w:tab w:val="num" w:pos="2880"/>
        </w:tabs>
        <w:ind w:left="2880" w:hanging="360"/>
      </w:pPr>
      <w:rPr>
        <w:rFonts w:ascii="Arial" w:hAnsi="Arial" w:hint="default"/>
      </w:rPr>
    </w:lvl>
    <w:lvl w:ilvl="4" w:tplc="45400AEA" w:tentative="1">
      <w:start w:val="1"/>
      <w:numFmt w:val="bullet"/>
      <w:lvlText w:val="•"/>
      <w:lvlJc w:val="left"/>
      <w:pPr>
        <w:tabs>
          <w:tab w:val="num" w:pos="3600"/>
        </w:tabs>
        <w:ind w:left="3600" w:hanging="360"/>
      </w:pPr>
      <w:rPr>
        <w:rFonts w:ascii="Arial" w:hAnsi="Arial" w:hint="default"/>
      </w:rPr>
    </w:lvl>
    <w:lvl w:ilvl="5" w:tplc="123003AE" w:tentative="1">
      <w:start w:val="1"/>
      <w:numFmt w:val="bullet"/>
      <w:lvlText w:val="•"/>
      <w:lvlJc w:val="left"/>
      <w:pPr>
        <w:tabs>
          <w:tab w:val="num" w:pos="4320"/>
        </w:tabs>
        <w:ind w:left="4320" w:hanging="360"/>
      </w:pPr>
      <w:rPr>
        <w:rFonts w:ascii="Arial" w:hAnsi="Arial" w:hint="default"/>
      </w:rPr>
    </w:lvl>
    <w:lvl w:ilvl="6" w:tplc="93D01A9C" w:tentative="1">
      <w:start w:val="1"/>
      <w:numFmt w:val="bullet"/>
      <w:lvlText w:val="•"/>
      <w:lvlJc w:val="left"/>
      <w:pPr>
        <w:tabs>
          <w:tab w:val="num" w:pos="5040"/>
        </w:tabs>
        <w:ind w:left="5040" w:hanging="360"/>
      </w:pPr>
      <w:rPr>
        <w:rFonts w:ascii="Arial" w:hAnsi="Arial" w:hint="default"/>
      </w:rPr>
    </w:lvl>
    <w:lvl w:ilvl="7" w:tplc="2FC4F3EA" w:tentative="1">
      <w:start w:val="1"/>
      <w:numFmt w:val="bullet"/>
      <w:lvlText w:val="•"/>
      <w:lvlJc w:val="left"/>
      <w:pPr>
        <w:tabs>
          <w:tab w:val="num" w:pos="5760"/>
        </w:tabs>
        <w:ind w:left="5760" w:hanging="360"/>
      </w:pPr>
      <w:rPr>
        <w:rFonts w:ascii="Arial" w:hAnsi="Arial" w:hint="default"/>
      </w:rPr>
    </w:lvl>
    <w:lvl w:ilvl="8" w:tplc="F53C8A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0248E3"/>
    <w:multiLevelType w:val="multilevel"/>
    <w:tmpl w:val="C2B0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A4640"/>
    <w:multiLevelType w:val="hybridMultilevel"/>
    <w:tmpl w:val="B664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757A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F3F21E4"/>
    <w:multiLevelType w:val="hybridMultilevel"/>
    <w:tmpl w:val="84540D96"/>
    <w:lvl w:ilvl="0" w:tplc="11F8AAF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59822468"/>
    <w:multiLevelType w:val="hybridMultilevel"/>
    <w:tmpl w:val="667299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B855003"/>
    <w:multiLevelType w:val="hybridMultilevel"/>
    <w:tmpl w:val="84727DBE"/>
    <w:lvl w:ilvl="0" w:tplc="6090E836">
      <w:start w:val="1"/>
      <w:numFmt w:val="bullet"/>
      <w:lvlText w:val="›"/>
      <w:lvlJc w:val="left"/>
      <w:pPr>
        <w:tabs>
          <w:tab w:val="num" w:pos="720"/>
        </w:tabs>
        <w:ind w:left="720" w:hanging="360"/>
      </w:pPr>
      <w:rPr>
        <w:rFonts w:ascii="Arial" w:hAnsi="Arial" w:hint="default"/>
      </w:rPr>
    </w:lvl>
    <w:lvl w:ilvl="1" w:tplc="F8FCA202">
      <w:start w:val="1"/>
      <w:numFmt w:val="bullet"/>
      <w:lvlText w:val="›"/>
      <w:lvlJc w:val="left"/>
      <w:pPr>
        <w:tabs>
          <w:tab w:val="num" w:pos="1440"/>
        </w:tabs>
        <w:ind w:left="1440" w:hanging="360"/>
      </w:pPr>
      <w:rPr>
        <w:rFonts w:ascii="Arial" w:hAnsi="Arial" w:hint="default"/>
      </w:rPr>
    </w:lvl>
    <w:lvl w:ilvl="2" w:tplc="B2AE65A4" w:tentative="1">
      <w:start w:val="1"/>
      <w:numFmt w:val="bullet"/>
      <w:lvlText w:val="›"/>
      <w:lvlJc w:val="left"/>
      <w:pPr>
        <w:tabs>
          <w:tab w:val="num" w:pos="2160"/>
        </w:tabs>
        <w:ind w:left="2160" w:hanging="360"/>
      </w:pPr>
      <w:rPr>
        <w:rFonts w:ascii="Arial" w:hAnsi="Arial" w:hint="default"/>
      </w:rPr>
    </w:lvl>
    <w:lvl w:ilvl="3" w:tplc="E0965BC4" w:tentative="1">
      <w:start w:val="1"/>
      <w:numFmt w:val="bullet"/>
      <w:lvlText w:val="›"/>
      <w:lvlJc w:val="left"/>
      <w:pPr>
        <w:tabs>
          <w:tab w:val="num" w:pos="2880"/>
        </w:tabs>
        <w:ind w:left="2880" w:hanging="360"/>
      </w:pPr>
      <w:rPr>
        <w:rFonts w:ascii="Arial" w:hAnsi="Arial" w:hint="default"/>
      </w:rPr>
    </w:lvl>
    <w:lvl w:ilvl="4" w:tplc="F3FE2094" w:tentative="1">
      <w:start w:val="1"/>
      <w:numFmt w:val="bullet"/>
      <w:lvlText w:val="›"/>
      <w:lvlJc w:val="left"/>
      <w:pPr>
        <w:tabs>
          <w:tab w:val="num" w:pos="3600"/>
        </w:tabs>
        <w:ind w:left="3600" w:hanging="360"/>
      </w:pPr>
      <w:rPr>
        <w:rFonts w:ascii="Arial" w:hAnsi="Arial" w:hint="default"/>
      </w:rPr>
    </w:lvl>
    <w:lvl w:ilvl="5" w:tplc="35AC5D5E" w:tentative="1">
      <w:start w:val="1"/>
      <w:numFmt w:val="bullet"/>
      <w:lvlText w:val="›"/>
      <w:lvlJc w:val="left"/>
      <w:pPr>
        <w:tabs>
          <w:tab w:val="num" w:pos="4320"/>
        </w:tabs>
        <w:ind w:left="4320" w:hanging="360"/>
      </w:pPr>
      <w:rPr>
        <w:rFonts w:ascii="Arial" w:hAnsi="Arial" w:hint="default"/>
      </w:rPr>
    </w:lvl>
    <w:lvl w:ilvl="6" w:tplc="493E3CCE" w:tentative="1">
      <w:start w:val="1"/>
      <w:numFmt w:val="bullet"/>
      <w:lvlText w:val="›"/>
      <w:lvlJc w:val="left"/>
      <w:pPr>
        <w:tabs>
          <w:tab w:val="num" w:pos="5040"/>
        </w:tabs>
        <w:ind w:left="5040" w:hanging="360"/>
      </w:pPr>
      <w:rPr>
        <w:rFonts w:ascii="Arial" w:hAnsi="Arial" w:hint="default"/>
      </w:rPr>
    </w:lvl>
    <w:lvl w:ilvl="7" w:tplc="10B65C30" w:tentative="1">
      <w:start w:val="1"/>
      <w:numFmt w:val="bullet"/>
      <w:lvlText w:val="›"/>
      <w:lvlJc w:val="left"/>
      <w:pPr>
        <w:tabs>
          <w:tab w:val="num" w:pos="5760"/>
        </w:tabs>
        <w:ind w:left="5760" w:hanging="360"/>
      </w:pPr>
      <w:rPr>
        <w:rFonts w:ascii="Arial" w:hAnsi="Arial" w:hint="default"/>
      </w:rPr>
    </w:lvl>
    <w:lvl w:ilvl="8" w:tplc="36ACC6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BA4F78"/>
    <w:multiLevelType w:val="hybridMultilevel"/>
    <w:tmpl w:val="E54408F8"/>
    <w:lvl w:ilvl="0" w:tplc="5768A866">
      <w:start w:val="1"/>
      <w:numFmt w:val="bullet"/>
      <w:lvlText w:val="•"/>
      <w:lvlJc w:val="left"/>
      <w:pPr>
        <w:tabs>
          <w:tab w:val="num" w:pos="720"/>
        </w:tabs>
        <w:ind w:left="720" w:hanging="360"/>
      </w:pPr>
      <w:rPr>
        <w:rFonts w:ascii="Arial" w:hAnsi="Arial" w:hint="default"/>
      </w:rPr>
    </w:lvl>
    <w:lvl w:ilvl="1" w:tplc="DD8AA7D0" w:tentative="1">
      <w:start w:val="1"/>
      <w:numFmt w:val="bullet"/>
      <w:lvlText w:val="•"/>
      <w:lvlJc w:val="left"/>
      <w:pPr>
        <w:tabs>
          <w:tab w:val="num" w:pos="1440"/>
        </w:tabs>
        <w:ind w:left="1440" w:hanging="360"/>
      </w:pPr>
      <w:rPr>
        <w:rFonts w:ascii="Arial" w:hAnsi="Arial" w:hint="default"/>
      </w:rPr>
    </w:lvl>
    <w:lvl w:ilvl="2" w:tplc="48228C34" w:tentative="1">
      <w:start w:val="1"/>
      <w:numFmt w:val="bullet"/>
      <w:lvlText w:val="•"/>
      <w:lvlJc w:val="left"/>
      <w:pPr>
        <w:tabs>
          <w:tab w:val="num" w:pos="2160"/>
        </w:tabs>
        <w:ind w:left="2160" w:hanging="360"/>
      </w:pPr>
      <w:rPr>
        <w:rFonts w:ascii="Arial" w:hAnsi="Arial" w:hint="default"/>
      </w:rPr>
    </w:lvl>
    <w:lvl w:ilvl="3" w:tplc="1DFCB10C" w:tentative="1">
      <w:start w:val="1"/>
      <w:numFmt w:val="bullet"/>
      <w:lvlText w:val="•"/>
      <w:lvlJc w:val="left"/>
      <w:pPr>
        <w:tabs>
          <w:tab w:val="num" w:pos="2880"/>
        </w:tabs>
        <w:ind w:left="2880" w:hanging="360"/>
      </w:pPr>
      <w:rPr>
        <w:rFonts w:ascii="Arial" w:hAnsi="Arial" w:hint="default"/>
      </w:rPr>
    </w:lvl>
    <w:lvl w:ilvl="4" w:tplc="8A125610" w:tentative="1">
      <w:start w:val="1"/>
      <w:numFmt w:val="bullet"/>
      <w:lvlText w:val="•"/>
      <w:lvlJc w:val="left"/>
      <w:pPr>
        <w:tabs>
          <w:tab w:val="num" w:pos="3600"/>
        </w:tabs>
        <w:ind w:left="3600" w:hanging="360"/>
      </w:pPr>
      <w:rPr>
        <w:rFonts w:ascii="Arial" w:hAnsi="Arial" w:hint="default"/>
      </w:rPr>
    </w:lvl>
    <w:lvl w:ilvl="5" w:tplc="26944562" w:tentative="1">
      <w:start w:val="1"/>
      <w:numFmt w:val="bullet"/>
      <w:lvlText w:val="•"/>
      <w:lvlJc w:val="left"/>
      <w:pPr>
        <w:tabs>
          <w:tab w:val="num" w:pos="4320"/>
        </w:tabs>
        <w:ind w:left="4320" w:hanging="360"/>
      </w:pPr>
      <w:rPr>
        <w:rFonts w:ascii="Arial" w:hAnsi="Arial" w:hint="default"/>
      </w:rPr>
    </w:lvl>
    <w:lvl w:ilvl="6" w:tplc="5532D49E" w:tentative="1">
      <w:start w:val="1"/>
      <w:numFmt w:val="bullet"/>
      <w:lvlText w:val="•"/>
      <w:lvlJc w:val="left"/>
      <w:pPr>
        <w:tabs>
          <w:tab w:val="num" w:pos="5040"/>
        </w:tabs>
        <w:ind w:left="5040" w:hanging="360"/>
      </w:pPr>
      <w:rPr>
        <w:rFonts w:ascii="Arial" w:hAnsi="Arial" w:hint="default"/>
      </w:rPr>
    </w:lvl>
    <w:lvl w:ilvl="7" w:tplc="4942E764" w:tentative="1">
      <w:start w:val="1"/>
      <w:numFmt w:val="bullet"/>
      <w:lvlText w:val="•"/>
      <w:lvlJc w:val="left"/>
      <w:pPr>
        <w:tabs>
          <w:tab w:val="num" w:pos="5760"/>
        </w:tabs>
        <w:ind w:left="5760" w:hanging="360"/>
      </w:pPr>
      <w:rPr>
        <w:rFonts w:ascii="Arial" w:hAnsi="Arial" w:hint="default"/>
      </w:rPr>
    </w:lvl>
    <w:lvl w:ilvl="8" w:tplc="8582424C" w:tentative="1">
      <w:start w:val="1"/>
      <w:numFmt w:val="bullet"/>
      <w:lvlText w:val="•"/>
      <w:lvlJc w:val="left"/>
      <w:pPr>
        <w:tabs>
          <w:tab w:val="num" w:pos="6480"/>
        </w:tabs>
        <w:ind w:left="6480" w:hanging="360"/>
      </w:pPr>
      <w:rPr>
        <w:rFonts w:ascii="Arial" w:hAnsi="Arial" w:hint="default"/>
      </w:rPr>
    </w:lvl>
  </w:abstractNum>
  <w:num w:numId="1" w16cid:durableId="646085011">
    <w:abstractNumId w:val="6"/>
  </w:num>
  <w:num w:numId="2" w16cid:durableId="1529028457">
    <w:abstractNumId w:val="2"/>
  </w:num>
  <w:num w:numId="3" w16cid:durableId="1261448883">
    <w:abstractNumId w:val="0"/>
  </w:num>
  <w:num w:numId="4" w16cid:durableId="1941520927">
    <w:abstractNumId w:val="5"/>
  </w:num>
  <w:num w:numId="5" w16cid:durableId="866334020">
    <w:abstractNumId w:val="4"/>
  </w:num>
  <w:num w:numId="6" w16cid:durableId="283390624">
    <w:abstractNumId w:val="3"/>
  </w:num>
  <w:num w:numId="7" w16cid:durableId="1434403147">
    <w:abstractNumId w:val="1"/>
  </w:num>
  <w:num w:numId="8" w16cid:durableId="1731615635">
    <w:abstractNumId w:val="8"/>
  </w:num>
  <w:num w:numId="9" w16cid:durableId="547689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CD1"/>
    <w:rsid w:val="000005DA"/>
    <w:rsid w:val="0000091C"/>
    <w:rsid w:val="00020DB9"/>
    <w:rsid w:val="00021765"/>
    <w:rsid w:val="00025638"/>
    <w:rsid w:val="000357D5"/>
    <w:rsid w:val="00035B77"/>
    <w:rsid w:val="00036DB4"/>
    <w:rsid w:val="000377AD"/>
    <w:rsid w:val="00040DF3"/>
    <w:rsid w:val="00044DCB"/>
    <w:rsid w:val="00052CBD"/>
    <w:rsid w:val="0006282F"/>
    <w:rsid w:val="00063CE0"/>
    <w:rsid w:val="00073637"/>
    <w:rsid w:val="00083556"/>
    <w:rsid w:val="0008711C"/>
    <w:rsid w:val="00095B9D"/>
    <w:rsid w:val="000A385A"/>
    <w:rsid w:val="000A4928"/>
    <w:rsid w:val="000A7514"/>
    <w:rsid w:val="000C0E35"/>
    <w:rsid w:val="000C3FE4"/>
    <w:rsid w:val="000C46A1"/>
    <w:rsid w:val="000C5A9D"/>
    <w:rsid w:val="000D0DDC"/>
    <w:rsid w:val="000D59F1"/>
    <w:rsid w:val="000D5A09"/>
    <w:rsid w:val="000D7042"/>
    <w:rsid w:val="000D729B"/>
    <w:rsid w:val="000D762B"/>
    <w:rsid w:val="000E2017"/>
    <w:rsid w:val="000F160F"/>
    <w:rsid w:val="000F16F7"/>
    <w:rsid w:val="001010A2"/>
    <w:rsid w:val="00104098"/>
    <w:rsid w:val="00112523"/>
    <w:rsid w:val="00116D04"/>
    <w:rsid w:val="00117B1E"/>
    <w:rsid w:val="001234DE"/>
    <w:rsid w:val="001248A3"/>
    <w:rsid w:val="00134479"/>
    <w:rsid w:val="00140E7A"/>
    <w:rsid w:val="001414CE"/>
    <w:rsid w:val="00142B7C"/>
    <w:rsid w:val="0014532F"/>
    <w:rsid w:val="001462F7"/>
    <w:rsid w:val="00150783"/>
    <w:rsid w:val="00152417"/>
    <w:rsid w:val="00156B56"/>
    <w:rsid w:val="001667C6"/>
    <w:rsid w:val="001719D9"/>
    <w:rsid w:val="00183BFC"/>
    <w:rsid w:val="00185C81"/>
    <w:rsid w:val="00185F98"/>
    <w:rsid w:val="00192073"/>
    <w:rsid w:val="001934D7"/>
    <w:rsid w:val="00194403"/>
    <w:rsid w:val="001A3427"/>
    <w:rsid w:val="001A3CF1"/>
    <w:rsid w:val="001A565C"/>
    <w:rsid w:val="001A797F"/>
    <w:rsid w:val="001B0B18"/>
    <w:rsid w:val="001C3AB3"/>
    <w:rsid w:val="001C7CD9"/>
    <w:rsid w:val="001D08DF"/>
    <w:rsid w:val="001D23DD"/>
    <w:rsid w:val="001D3720"/>
    <w:rsid w:val="001D45FC"/>
    <w:rsid w:val="001E7CF4"/>
    <w:rsid w:val="001F6906"/>
    <w:rsid w:val="001F6D7E"/>
    <w:rsid w:val="001F77A1"/>
    <w:rsid w:val="002165C4"/>
    <w:rsid w:val="00226636"/>
    <w:rsid w:val="00232080"/>
    <w:rsid w:val="00232887"/>
    <w:rsid w:val="00233312"/>
    <w:rsid w:val="0023539B"/>
    <w:rsid w:val="0025016A"/>
    <w:rsid w:val="00254BBF"/>
    <w:rsid w:val="00254EC9"/>
    <w:rsid w:val="002677E3"/>
    <w:rsid w:val="0027766F"/>
    <w:rsid w:val="00280224"/>
    <w:rsid w:val="00282912"/>
    <w:rsid w:val="00285459"/>
    <w:rsid w:val="00285BD0"/>
    <w:rsid w:val="00292B58"/>
    <w:rsid w:val="0029465F"/>
    <w:rsid w:val="00294C96"/>
    <w:rsid w:val="002953B1"/>
    <w:rsid w:val="002A0996"/>
    <w:rsid w:val="002A5579"/>
    <w:rsid w:val="002B0334"/>
    <w:rsid w:val="002B5E16"/>
    <w:rsid w:val="002B65BB"/>
    <w:rsid w:val="002C1268"/>
    <w:rsid w:val="002C7E60"/>
    <w:rsid w:val="002E1340"/>
    <w:rsid w:val="002F113C"/>
    <w:rsid w:val="002F3D8C"/>
    <w:rsid w:val="002F5120"/>
    <w:rsid w:val="002F574C"/>
    <w:rsid w:val="002F5F15"/>
    <w:rsid w:val="002F6159"/>
    <w:rsid w:val="0030294E"/>
    <w:rsid w:val="003102E5"/>
    <w:rsid w:val="003123B1"/>
    <w:rsid w:val="003179B8"/>
    <w:rsid w:val="0032212F"/>
    <w:rsid w:val="00336E23"/>
    <w:rsid w:val="003444FC"/>
    <w:rsid w:val="00344E7F"/>
    <w:rsid w:val="003451C8"/>
    <w:rsid w:val="0034683A"/>
    <w:rsid w:val="003477B3"/>
    <w:rsid w:val="003508D8"/>
    <w:rsid w:val="0035506F"/>
    <w:rsid w:val="003566D1"/>
    <w:rsid w:val="00356D59"/>
    <w:rsid w:val="00360FA6"/>
    <w:rsid w:val="00361A53"/>
    <w:rsid w:val="00362517"/>
    <w:rsid w:val="003660D3"/>
    <w:rsid w:val="003713A5"/>
    <w:rsid w:val="00374FD3"/>
    <w:rsid w:val="0037612A"/>
    <w:rsid w:val="00377CD1"/>
    <w:rsid w:val="00381D0D"/>
    <w:rsid w:val="00391D18"/>
    <w:rsid w:val="003929D2"/>
    <w:rsid w:val="00396F6C"/>
    <w:rsid w:val="003A12A0"/>
    <w:rsid w:val="003A2D3D"/>
    <w:rsid w:val="003A63C6"/>
    <w:rsid w:val="003A6B9A"/>
    <w:rsid w:val="003B0E2D"/>
    <w:rsid w:val="003B5FEA"/>
    <w:rsid w:val="003B6E53"/>
    <w:rsid w:val="003C6708"/>
    <w:rsid w:val="003C70FA"/>
    <w:rsid w:val="003D0739"/>
    <w:rsid w:val="003D1914"/>
    <w:rsid w:val="003D51A8"/>
    <w:rsid w:val="003D76A6"/>
    <w:rsid w:val="003E356F"/>
    <w:rsid w:val="003E3EA2"/>
    <w:rsid w:val="003E76A0"/>
    <w:rsid w:val="003F3E28"/>
    <w:rsid w:val="00403614"/>
    <w:rsid w:val="00403F25"/>
    <w:rsid w:val="00411C4D"/>
    <w:rsid w:val="00425F69"/>
    <w:rsid w:val="004264BC"/>
    <w:rsid w:val="00432452"/>
    <w:rsid w:val="00435BEC"/>
    <w:rsid w:val="00437374"/>
    <w:rsid w:val="00441B4D"/>
    <w:rsid w:val="00443048"/>
    <w:rsid w:val="00446221"/>
    <w:rsid w:val="00447B51"/>
    <w:rsid w:val="00452910"/>
    <w:rsid w:val="0045429B"/>
    <w:rsid w:val="00454BC9"/>
    <w:rsid w:val="00460874"/>
    <w:rsid w:val="004726B4"/>
    <w:rsid w:val="004737A2"/>
    <w:rsid w:val="00475E27"/>
    <w:rsid w:val="0048145E"/>
    <w:rsid w:val="004853B6"/>
    <w:rsid w:val="004861DF"/>
    <w:rsid w:val="00491AA8"/>
    <w:rsid w:val="00496C30"/>
    <w:rsid w:val="004977D9"/>
    <w:rsid w:val="004A373F"/>
    <w:rsid w:val="004A41BF"/>
    <w:rsid w:val="004C21F6"/>
    <w:rsid w:val="004D0B3F"/>
    <w:rsid w:val="004D288D"/>
    <w:rsid w:val="004D5936"/>
    <w:rsid w:val="004D59D1"/>
    <w:rsid w:val="004D6CAA"/>
    <w:rsid w:val="004E1733"/>
    <w:rsid w:val="004E2632"/>
    <w:rsid w:val="004E4791"/>
    <w:rsid w:val="004E4B84"/>
    <w:rsid w:val="004E58E6"/>
    <w:rsid w:val="00502CC1"/>
    <w:rsid w:val="00503B32"/>
    <w:rsid w:val="00505FD1"/>
    <w:rsid w:val="0050617F"/>
    <w:rsid w:val="00507BA9"/>
    <w:rsid w:val="00507D6F"/>
    <w:rsid w:val="00516CE6"/>
    <w:rsid w:val="005202E1"/>
    <w:rsid w:val="00527142"/>
    <w:rsid w:val="00527580"/>
    <w:rsid w:val="00532DF2"/>
    <w:rsid w:val="00533A95"/>
    <w:rsid w:val="0053465F"/>
    <w:rsid w:val="005372EF"/>
    <w:rsid w:val="00541B57"/>
    <w:rsid w:val="00543F0D"/>
    <w:rsid w:val="0054679A"/>
    <w:rsid w:val="00551903"/>
    <w:rsid w:val="00554569"/>
    <w:rsid w:val="00557328"/>
    <w:rsid w:val="005600B0"/>
    <w:rsid w:val="00560A61"/>
    <w:rsid w:val="00561469"/>
    <w:rsid w:val="005646E1"/>
    <w:rsid w:val="0057022B"/>
    <w:rsid w:val="00570249"/>
    <w:rsid w:val="005807B1"/>
    <w:rsid w:val="00580F1E"/>
    <w:rsid w:val="00587D94"/>
    <w:rsid w:val="005936F3"/>
    <w:rsid w:val="00597659"/>
    <w:rsid w:val="005A2866"/>
    <w:rsid w:val="005A31FD"/>
    <w:rsid w:val="005A4E35"/>
    <w:rsid w:val="005A6FCB"/>
    <w:rsid w:val="005B10E0"/>
    <w:rsid w:val="005B1220"/>
    <w:rsid w:val="005B72C5"/>
    <w:rsid w:val="005C5434"/>
    <w:rsid w:val="005C5575"/>
    <w:rsid w:val="005C570F"/>
    <w:rsid w:val="005D39BA"/>
    <w:rsid w:val="005D67AE"/>
    <w:rsid w:val="005E01FE"/>
    <w:rsid w:val="005E06DD"/>
    <w:rsid w:val="005E0DB4"/>
    <w:rsid w:val="005E241B"/>
    <w:rsid w:val="005E5C46"/>
    <w:rsid w:val="005F00AC"/>
    <w:rsid w:val="005F270E"/>
    <w:rsid w:val="005F3ACB"/>
    <w:rsid w:val="005F53C9"/>
    <w:rsid w:val="00601101"/>
    <w:rsid w:val="00613C71"/>
    <w:rsid w:val="00614AA2"/>
    <w:rsid w:val="00614BD9"/>
    <w:rsid w:val="0061788F"/>
    <w:rsid w:val="00617E37"/>
    <w:rsid w:val="00623D1D"/>
    <w:rsid w:val="00633433"/>
    <w:rsid w:val="00634B55"/>
    <w:rsid w:val="0064351A"/>
    <w:rsid w:val="0064376B"/>
    <w:rsid w:val="006514F0"/>
    <w:rsid w:val="00651557"/>
    <w:rsid w:val="006542C9"/>
    <w:rsid w:val="006545F2"/>
    <w:rsid w:val="00655017"/>
    <w:rsid w:val="006575A4"/>
    <w:rsid w:val="00661032"/>
    <w:rsid w:val="00663884"/>
    <w:rsid w:val="00663B28"/>
    <w:rsid w:val="00664400"/>
    <w:rsid w:val="006650FB"/>
    <w:rsid w:val="00666A75"/>
    <w:rsid w:val="006726BD"/>
    <w:rsid w:val="006734F5"/>
    <w:rsid w:val="00674437"/>
    <w:rsid w:val="0068177E"/>
    <w:rsid w:val="00682DAD"/>
    <w:rsid w:val="006B668D"/>
    <w:rsid w:val="006D358E"/>
    <w:rsid w:val="006D4BC4"/>
    <w:rsid w:val="006E4A71"/>
    <w:rsid w:val="006E68B7"/>
    <w:rsid w:val="006F1CEA"/>
    <w:rsid w:val="006F42A9"/>
    <w:rsid w:val="00703ECD"/>
    <w:rsid w:val="00706C92"/>
    <w:rsid w:val="00716AD3"/>
    <w:rsid w:val="00731508"/>
    <w:rsid w:val="007371DD"/>
    <w:rsid w:val="00737934"/>
    <w:rsid w:val="007405C8"/>
    <w:rsid w:val="007416EF"/>
    <w:rsid w:val="00743AF7"/>
    <w:rsid w:val="00745CB8"/>
    <w:rsid w:val="007518B9"/>
    <w:rsid w:val="00754307"/>
    <w:rsid w:val="00757576"/>
    <w:rsid w:val="0077023B"/>
    <w:rsid w:val="00770318"/>
    <w:rsid w:val="0077515A"/>
    <w:rsid w:val="00780306"/>
    <w:rsid w:val="00780BBD"/>
    <w:rsid w:val="0078794F"/>
    <w:rsid w:val="007932C0"/>
    <w:rsid w:val="00796798"/>
    <w:rsid w:val="007969D5"/>
    <w:rsid w:val="007A38CD"/>
    <w:rsid w:val="007A6727"/>
    <w:rsid w:val="007A67A2"/>
    <w:rsid w:val="007A6E36"/>
    <w:rsid w:val="007B142D"/>
    <w:rsid w:val="007B4DFE"/>
    <w:rsid w:val="007C3183"/>
    <w:rsid w:val="007C4B5B"/>
    <w:rsid w:val="007E58ED"/>
    <w:rsid w:val="007E5D81"/>
    <w:rsid w:val="007E7DDF"/>
    <w:rsid w:val="007F2768"/>
    <w:rsid w:val="0080554C"/>
    <w:rsid w:val="00807796"/>
    <w:rsid w:val="00810303"/>
    <w:rsid w:val="00813F6B"/>
    <w:rsid w:val="00815D6D"/>
    <w:rsid w:val="00825782"/>
    <w:rsid w:val="008325BC"/>
    <w:rsid w:val="008326A8"/>
    <w:rsid w:val="00833448"/>
    <w:rsid w:val="00835587"/>
    <w:rsid w:val="0083772A"/>
    <w:rsid w:val="00840DDD"/>
    <w:rsid w:val="008410C9"/>
    <w:rsid w:val="008415B7"/>
    <w:rsid w:val="0084239A"/>
    <w:rsid w:val="00842447"/>
    <w:rsid w:val="00842BB1"/>
    <w:rsid w:val="008478FD"/>
    <w:rsid w:val="008560E1"/>
    <w:rsid w:val="0085666B"/>
    <w:rsid w:val="008658B8"/>
    <w:rsid w:val="00871933"/>
    <w:rsid w:val="008770C2"/>
    <w:rsid w:val="00877D04"/>
    <w:rsid w:val="008809A0"/>
    <w:rsid w:val="008843C9"/>
    <w:rsid w:val="0088488D"/>
    <w:rsid w:val="00885D5E"/>
    <w:rsid w:val="00891CF6"/>
    <w:rsid w:val="008A3CB4"/>
    <w:rsid w:val="008A454B"/>
    <w:rsid w:val="008A498C"/>
    <w:rsid w:val="008B35C3"/>
    <w:rsid w:val="008B38A3"/>
    <w:rsid w:val="008B7503"/>
    <w:rsid w:val="008C27EB"/>
    <w:rsid w:val="008C281B"/>
    <w:rsid w:val="008D0735"/>
    <w:rsid w:val="008D0F63"/>
    <w:rsid w:val="008D5C1D"/>
    <w:rsid w:val="008E369A"/>
    <w:rsid w:val="008E5356"/>
    <w:rsid w:val="008E7598"/>
    <w:rsid w:val="008F27CE"/>
    <w:rsid w:val="008F71FD"/>
    <w:rsid w:val="009007F5"/>
    <w:rsid w:val="00903FCD"/>
    <w:rsid w:val="0091347C"/>
    <w:rsid w:val="00924E5E"/>
    <w:rsid w:val="00933E5B"/>
    <w:rsid w:val="009376F6"/>
    <w:rsid w:val="009378F7"/>
    <w:rsid w:val="00943572"/>
    <w:rsid w:val="00944803"/>
    <w:rsid w:val="009522ED"/>
    <w:rsid w:val="00954E8B"/>
    <w:rsid w:val="00956A24"/>
    <w:rsid w:val="00957F98"/>
    <w:rsid w:val="0096017E"/>
    <w:rsid w:val="00960514"/>
    <w:rsid w:val="00963058"/>
    <w:rsid w:val="009655CB"/>
    <w:rsid w:val="009708D9"/>
    <w:rsid w:val="00976F36"/>
    <w:rsid w:val="00984D9E"/>
    <w:rsid w:val="009862DE"/>
    <w:rsid w:val="00986882"/>
    <w:rsid w:val="00987C83"/>
    <w:rsid w:val="00991A57"/>
    <w:rsid w:val="00992782"/>
    <w:rsid w:val="00994090"/>
    <w:rsid w:val="009961E9"/>
    <w:rsid w:val="0099796E"/>
    <w:rsid w:val="009A6496"/>
    <w:rsid w:val="009A72CE"/>
    <w:rsid w:val="009B25D0"/>
    <w:rsid w:val="009B26A1"/>
    <w:rsid w:val="009B2B18"/>
    <w:rsid w:val="009B3566"/>
    <w:rsid w:val="009D0BF9"/>
    <w:rsid w:val="009D35F9"/>
    <w:rsid w:val="009D5B0D"/>
    <w:rsid w:val="009E36DC"/>
    <w:rsid w:val="009E5033"/>
    <w:rsid w:val="009E6DE3"/>
    <w:rsid w:val="009F1FD9"/>
    <w:rsid w:val="009F2F8C"/>
    <w:rsid w:val="009F3FF6"/>
    <w:rsid w:val="009F408E"/>
    <w:rsid w:val="009F613D"/>
    <w:rsid w:val="00A17DA3"/>
    <w:rsid w:val="00A21231"/>
    <w:rsid w:val="00A2477B"/>
    <w:rsid w:val="00A25AB1"/>
    <w:rsid w:val="00A33096"/>
    <w:rsid w:val="00A33B8F"/>
    <w:rsid w:val="00A35998"/>
    <w:rsid w:val="00A46533"/>
    <w:rsid w:val="00A52185"/>
    <w:rsid w:val="00A6617E"/>
    <w:rsid w:val="00A703DF"/>
    <w:rsid w:val="00A7165D"/>
    <w:rsid w:val="00A74F03"/>
    <w:rsid w:val="00A75E9F"/>
    <w:rsid w:val="00A8221D"/>
    <w:rsid w:val="00A825FA"/>
    <w:rsid w:val="00A85FE5"/>
    <w:rsid w:val="00A91A7F"/>
    <w:rsid w:val="00A92343"/>
    <w:rsid w:val="00A924B7"/>
    <w:rsid w:val="00A92A1A"/>
    <w:rsid w:val="00AA5E2F"/>
    <w:rsid w:val="00AA7761"/>
    <w:rsid w:val="00AB3E7D"/>
    <w:rsid w:val="00AC1691"/>
    <w:rsid w:val="00AC1CC9"/>
    <w:rsid w:val="00AC2C23"/>
    <w:rsid w:val="00AD0BF2"/>
    <w:rsid w:val="00AE1CEE"/>
    <w:rsid w:val="00AE4B15"/>
    <w:rsid w:val="00AE5E4B"/>
    <w:rsid w:val="00AF081A"/>
    <w:rsid w:val="00B13974"/>
    <w:rsid w:val="00B139E5"/>
    <w:rsid w:val="00B3050A"/>
    <w:rsid w:val="00B32FC4"/>
    <w:rsid w:val="00B35207"/>
    <w:rsid w:val="00B42539"/>
    <w:rsid w:val="00B44C1E"/>
    <w:rsid w:val="00B44E75"/>
    <w:rsid w:val="00B50CCA"/>
    <w:rsid w:val="00B568C2"/>
    <w:rsid w:val="00B76365"/>
    <w:rsid w:val="00B7769A"/>
    <w:rsid w:val="00B779DA"/>
    <w:rsid w:val="00B821B2"/>
    <w:rsid w:val="00B85000"/>
    <w:rsid w:val="00B857F6"/>
    <w:rsid w:val="00B912C5"/>
    <w:rsid w:val="00B92169"/>
    <w:rsid w:val="00B93B90"/>
    <w:rsid w:val="00B947C9"/>
    <w:rsid w:val="00B96C05"/>
    <w:rsid w:val="00BA13A7"/>
    <w:rsid w:val="00BA4362"/>
    <w:rsid w:val="00BA77D8"/>
    <w:rsid w:val="00BB0A26"/>
    <w:rsid w:val="00BB1E7E"/>
    <w:rsid w:val="00BB5A50"/>
    <w:rsid w:val="00BC0DA4"/>
    <w:rsid w:val="00BC3FFA"/>
    <w:rsid w:val="00BC5D44"/>
    <w:rsid w:val="00BC7237"/>
    <w:rsid w:val="00BC7318"/>
    <w:rsid w:val="00BD0244"/>
    <w:rsid w:val="00BD2D3E"/>
    <w:rsid w:val="00BD2F4A"/>
    <w:rsid w:val="00BD5A03"/>
    <w:rsid w:val="00BD6454"/>
    <w:rsid w:val="00BE0D23"/>
    <w:rsid w:val="00BF42B7"/>
    <w:rsid w:val="00BF5161"/>
    <w:rsid w:val="00BF676C"/>
    <w:rsid w:val="00C01101"/>
    <w:rsid w:val="00C032A7"/>
    <w:rsid w:val="00C0448C"/>
    <w:rsid w:val="00C04696"/>
    <w:rsid w:val="00C0623E"/>
    <w:rsid w:val="00C063A0"/>
    <w:rsid w:val="00C0653B"/>
    <w:rsid w:val="00C06D07"/>
    <w:rsid w:val="00C119E4"/>
    <w:rsid w:val="00C12D67"/>
    <w:rsid w:val="00C1571A"/>
    <w:rsid w:val="00C308C9"/>
    <w:rsid w:val="00C34B4E"/>
    <w:rsid w:val="00C366DD"/>
    <w:rsid w:val="00C4109F"/>
    <w:rsid w:val="00C41DEF"/>
    <w:rsid w:val="00C466B2"/>
    <w:rsid w:val="00C471CF"/>
    <w:rsid w:val="00C53FED"/>
    <w:rsid w:val="00C542C0"/>
    <w:rsid w:val="00C5690E"/>
    <w:rsid w:val="00C652E3"/>
    <w:rsid w:val="00C65487"/>
    <w:rsid w:val="00C66C76"/>
    <w:rsid w:val="00C80D26"/>
    <w:rsid w:val="00C83560"/>
    <w:rsid w:val="00C902A2"/>
    <w:rsid w:val="00C908C4"/>
    <w:rsid w:val="00C94DB0"/>
    <w:rsid w:val="00C94FD4"/>
    <w:rsid w:val="00C96854"/>
    <w:rsid w:val="00C97F1A"/>
    <w:rsid w:val="00CA370F"/>
    <w:rsid w:val="00CA6B43"/>
    <w:rsid w:val="00CB2B85"/>
    <w:rsid w:val="00CB33FF"/>
    <w:rsid w:val="00CB55AE"/>
    <w:rsid w:val="00CC26DF"/>
    <w:rsid w:val="00CC33C6"/>
    <w:rsid w:val="00CC785D"/>
    <w:rsid w:val="00CD2258"/>
    <w:rsid w:val="00CD29D9"/>
    <w:rsid w:val="00CD50B8"/>
    <w:rsid w:val="00CD7164"/>
    <w:rsid w:val="00CE39A7"/>
    <w:rsid w:val="00CE4C9C"/>
    <w:rsid w:val="00D01B5B"/>
    <w:rsid w:val="00D05212"/>
    <w:rsid w:val="00D06946"/>
    <w:rsid w:val="00D14C7A"/>
    <w:rsid w:val="00D17E2F"/>
    <w:rsid w:val="00D34A1D"/>
    <w:rsid w:val="00D40109"/>
    <w:rsid w:val="00D43B00"/>
    <w:rsid w:val="00D501F7"/>
    <w:rsid w:val="00D504BE"/>
    <w:rsid w:val="00D54CA5"/>
    <w:rsid w:val="00D55D3B"/>
    <w:rsid w:val="00D61CB4"/>
    <w:rsid w:val="00D63E9E"/>
    <w:rsid w:val="00D65B9E"/>
    <w:rsid w:val="00D66542"/>
    <w:rsid w:val="00D66A8F"/>
    <w:rsid w:val="00D66B26"/>
    <w:rsid w:val="00D6768A"/>
    <w:rsid w:val="00D705EA"/>
    <w:rsid w:val="00D71D0E"/>
    <w:rsid w:val="00D7524E"/>
    <w:rsid w:val="00D82235"/>
    <w:rsid w:val="00D9781A"/>
    <w:rsid w:val="00DA051D"/>
    <w:rsid w:val="00DB03AF"/>
    <w:rsid w:val="00DB5C02"/>
    <w:rsid w:val="00DB73C2"/>
    <w:rsid w:val="00DB75F3"/>
    <w:rsid w:val="00DB77D2"/>
    <w:rsid w:val="00DC1448"/>
    <w:rsid w:val="00DC47B1"/>
    <w:rsid w:val="00DD2B1C"/>
    <w:rsid w:val="00DD423A"/>
    <w:rsid w:val="00DF032E"/>
    <w:rsid w:val="00DF2090"/>
    <w:rsid w:val="00E04B99"/>
    <w:rsid w:val="00E16EE4"/>
    <w:rsid w:val="00E23874"/>
    <w:rsid w:val="00E26634"/>
    <w:rsid w:val="00E27B40"/>
    <w:rsid w:val="00E30512"/>
    <w:rsid w:val="00E408AD"/>
    <w:rsid w:val="00E43732"/>
    <w:rsid w:val="00E463AE"/>
    <w:rsid w:val="00E51092"/>
    <w:rsid w:val="00E532BB"/>
    <w:rsid w:val="00E55D40"/>
    <w:rsid w:val="00E56F54"/>
    <w:rsid w:val="00E643E7"/>
    <w:rsid w:val="00E71A04"/>
    <w:rsid w:val="00E80AEB"/>
    <w:rsid w:val="00E84E57"/>
    <w:rsid w:val="00E868E6"/>
    <w:rsid w:val="00E90DCE"/>
    <w:rsid w:val="00E93AE1"/>
    <w:rsid w:val="00E94819"/>
    <w:rsid w:val="00E9505D"/>
    <w:rsid w:val="00E97326"/>
    <w:rsid w:val="00EA4C39"/>
    <w:rsid w:val="00EB5B7F"/>
    <w:rsid w:val="00EB7FE8"/>
    <w:rsid w:val="00EC04A5"/>
    <w:rsid w:val="00EC3DCC"/>
    <w:rsid w:val="00EC4E7E"/>
    <w:rsid w:val="00ED1391"/>
    <w:rsid w:val="00ED5D63"/>
    <w:rsid w:val="00EE0F21"/>
    <w:rsid w:val="00EE2060"/>
    <w:rsid w:val="00EE6382"/>
    <w:rsid w:val="00F01D4A"/>
    <w:rsid w:val="00F01E45"/>
    <w:rsid w:val="00F03C2C"/>
    <w:rsid w:val="00F04BDE"/>
    <w:rsid w:val="00F0657E"/>
    <w:rsid w:val="00F10622"/>
    <w:rsid w:val="00F11E60"/>
    <w:rsid w:val="00F140F0"/>
    <w:rsid w:val="00F1721E"/>
    <w:rsid w:val="00F173A0"/>
    <w:rsid w:val="00F20A33"/>
    <w:rsid w:val="00F2133E"/>
    <w:rsid w:val="00F26426"/>
    <w:rsid w:val="00F30989"/>
    <w:rsid w:val="00F31FC3"/>
    <w:rsid w:val="00F324F3"/>
    <w:rsid w:val="00F32AB0"/>
    <w:rsid w:val="00F35C5F"/>
    <w:rsid w:val="00F36EEA"/>
    <w:rsid w:val="00F37138"/>
    <w:rsid w:val="00F47BA5"/>
    <w:rsid w:val="00F5066C"/>
    <w:rsid w:val="00F50850"/>
    <w:rsid w:val="00F5503A"/>
    <w:rsid w:val="00F56C78"/>
    <w:rsid w:val="00F61EEC"/>
    <w:rsid w:val="00F7080F"/>
    <w:rsid w:val="00F72879"/>
    <w:rsid w:val="00F73758"/>
    <w:rsid w:val="00F73A13"/>
    <w:rsid w:val="00F74199"/>
    <w:rsid w:val="00F77A1B"/>
    <w:rsid w:val="00F80C0C"/>
    <w:rsid w:val="00F84C7B"/>
    <w:rsid w:val="00F8592F"/>
    <w:rsid w:val="00F96642"/>
    <w:rsid w:val="00FA1385"/>
    <w:rsid w:val="00FA5DBA"/>
    <w:rsid w:val="00FB4CB9"/>
    <w:rsid w:val="00FC0ED1"/>
    <w:rsid w:val="00FC54AF"/>
    <w:rsid w:val="00FD13D2"/>
    <w:rsid w:val="00FD5BAE"/>
    <w:rsid w:val="00FD7F0F"/>
    <w:rsid w:val="00FE1AFA"/>
    <w:rsid w:val="00FE3268"/>
    <w:rsid w:val="00FE6C56"/>
    <w:rsid w:val="00FF193A"/>
    <w:rsid w:val="00FF52CC"/>
    <w:rsid w:val="00FF71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8B379"/>
  <w15:docId w15:val="{D65FEA0D-924D-460A-BEA5-AFB3A3E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5AB1"/>
    <w:rPr>
      <w:sz w:val="24"/>
      <w:szCs w:val="24"/>
    </w:rPr>
  </w:style>
  <w:style w:type="paragraph" w:styleId="berschrift1">
    <w:name w:val="heading 1"/>
    <w:basedOn w:val="Standard"/>
    <w:next w:val="Standard"/>
    <w:link w:val="berschrift1Zchn"/>
    <w:uiPriority w:val="9"/>
    <w:qFormat/>
    <w:rsid w:val="00F30989"/>
    <w:pPr>
      <w:keepNext/>
      <w:keepLines/>
      <w:numPr>
        <w:numId w:val="5"/>
      </w:numPr>
      <w:spacing w:before="480"/>
      <w:outlineLvl w:val="0"/>
    </w:pPr>
    <w:rPr>
      <w:rFonts w:ascii="Cambria" w:hAnsi="Cambria"/>
      <w:b/>
      <w:bCs/>
      <w:color w:val="000000"/>
      <w:sz w:val="28"/>
      <w:szCs w:val="28"/>
      <w:lang w:eastAsia="en-US"/>
    </w:rPr>
  </w:style>
  <w:style w:type="paragraph" w:styleId="berschrift2">
    <w:name w:val="heading 2"/>
    <w:basedOn w:val="Standard"/>
    <w:next w:val="Standard"/>
    <w:link w:val="berschrift2Zchn"/>
    <w:uiPriority w:val="9"/>
    <w:unhideWhenUsed/>
    <w:qFormat/>
    <w:rsid w:val="00F30989"/>
    <w:pPr>
      <w:keepNext/>
      <w:keepLines/>
      <w:numPr>
        <w:ilvl w:val="1"/>
        <w:numId w:val="5"/>
      </w:numPr>
      <w:spacing w:before="200"/>
      <w:outlineLvl w:val="1"/>
    </w:pPr>
    <w:rPr>
      <w:rFonts w:ascii="Cambria" w:hAnsi="Cambria"/>
      <w:b/>
      <w:bCs/>
      <w:color w:val="000000"/>
      <w:sz w:val="26"/>
      <w:szCs w:val="26"/>
      <w:lang w:eastAsia="en-US"/>
    </w:rPr>
  </w:style>
  <w:style w:type="paragraph" w:styleId="berschrift3">
    <w:name w:val="heading 3"/>
    <w:basedOn w:val="Standard"/>
    <w:next w:val="Standard"/>
    <w:link w:val="berschrift3Zchn"/>
    <w:uiPriority w:val="9"/>
    <w:semiHidden/>
    <w:unhideWhenUsed/>
    <w:qFormat/>
    <w:rsid w:val="00F30989"/>
    <w:pPr>
      <w:keepNext/>
      <w:keepLines/>
      <w:numPr>
        <w:ilvl w:val="2"/>
        <w:numId w:val="5"/>
      </w:numPr>
      <w:spacing w:before="200"/>
      <w:outlineLvl w:val="2"/>
    </w:pPr>
    <w:rPr>
      <w:rFonts w:ascii="Cambria" w:hAnsi="Cambria"/>
      <w:b/>
      <w:bCs/>
      <w:color w:val="4F81BD"/>
      <w:sz w:val="20"/>
      <w:szCs w:val="20"/>
      <w:lang w:eastAsia="en-US"/>
    </w:rPr>
  </w:style>
  <w:style w:type="paragraph" w:styleId="berschrift4">
    <w:name w:val="heading 4"/>
    <w:basedOn w:val="Standard"/>
    <w:next w:val="Standard"/>
    <w:link w:val="berschrift4Zchn"/>
    <w:uiPriority w:val="9"/>
    <w:semiHidden/>
    <w:unhideWhenUsed/>
    <w:qFormat/>
    <w:rsid w:val="00F30989"/>
    <w:pPr>
      <w:keepNext/>
      <w:keepLines/>
      <w:numPr>
        <w:ilvl w:val="3"/>
        <w:numId w:val="5"/>
      </w:numPr>
      <w:spacing w:before="200"/>
      <w:outlineLvl w:val="3"/>
    </w:pPr>
    <w:rPr>
      <w:rFonts w:ascii="Cambria" w:hAnsi="Cambria"/>
      <w:b/>
      <w:bCs/>
      <w:i/>
      <w:iCs/>
      <w:color w:val="4F81BD"/>
      <w:sz w:val="20"/>
      <w:szCs w:val="20"/>
      <w:lang w:eastAsia="en-US"/>
    </w:rPr>
  </w:style>
  <w:style w:type="paragraph" w:styleId="berschrift5">
    <w:name w:val="heading 5"/>
    <w:basedOn w:val="Standard"/>
    <w:next w:val="Standard"/>
    <w:link w:val="berschrift5Zchn"/>
    <w:uiPriority w:val="9"/>
    <w:semiHidden/>
    <w:unhideWhenUsed/>
    <w:qFormat/>
    <w:rsid w:val="00F30989"/>
    <w:pPr>
      <w:keepNext/>
      <w:keepLines/>
      <w:numPr>
        <w:ilvl w:val="4"/>
        <w:numId w:val="5"/>
      </w:numPr>
      <w:spacing w:before="200"/>
      <w:outlineLvl w:val="4"/>
    </w:pPr>
    <w:rPr>
      <w:rFonts w:ascii="Cambria" w:hAnsi="Cambria"/>
      <w:color w:val="243F60"/>
      <w:sz w:val="20"/>
      <w:szCs w:val="20"/>
      <w:lang w:eastAsia="en-US"/>
    </w:rPr>
  </w:style>
  <w:style w:type="paragraph" w:styleId="berschrift6">
    <w:name w:val="heading 6"/>
    <w:basedOn w:val="Standard"/>
    <w:next w:val="Standard"/>
    <w:link w:val="berschrift6Zchn"/>
    <w:uiPriority w:val="9"/>
    <w:semiHidden/>
    <w:unhideWhenUsed/>
    <w:qFormat/>
    <w:rsid w:val="00F30989"/>
    <w:pPr>
      <w:keepNext/>
      <w:keepLines/>
      <w:numPr>
        <w:ilvl w:val="5"/>
        <w:numId w:val="5"/>
      </w:numPr>
      <w:spacing w:before="200"/>
      <w:outlineLvl w:val="5"/>
    </w:pPr>
    <w:rPr>
      <w:rFonts w:ascii="Cambria" w:hAnsi="Cambria"/>
      <w:i/>
      <w:iCs/>
      <w:color w:val="243F60"/>
      <w:sz w:val="20"/>
      <w:szCs w:val="20"/>
      <w:lang w:eastAsia="en-US"/>
    </w:rPr>
  </w:style>
  <w:style w:type="paragraph" w:styleId="berschrift7">
    <w:name w:val="heading 7"/>
    <w:basedOn w:val="Standard"/>
    <w:next w:val="Standard"/>
    <w:link w:val="berschrift7Zchn"/>
    <w:uiPriority w:val="9"/>
    <w:semiHidden/>
    <w:unhideWhenUsed/>
    <w:qFormat/>
    <w:rsid w:val="00F30989"/>
    <w:pPr>
      <w:keepNext/>
      <w:keepLines/>
      <w:numPr>
        <w:ilvl w:val="6"/>
        <w:numId w:val="5"/>
      </w:numPr>
      <w:spacing w:before="200"/>
      <w:outlineLvl w:val="6"/>
    </w:pPr>
    <w:rPr>
      <w:rFonts w:ascii="Cambria" w:hAnsi="Cambria"/>
      <w:i/>
      <w:iCs/>
      <w:color w:val="404040"/>
      <w:sz w:val="20"/>
      <w:szCs w:val="20"/>
      <w:lang w:eastAsia="en-US"/>
    </w:rPr>
  </w:style>
  <w:style w:type="paragraph" w:styleId="berschrift8">
    <w:name w:val="heading 8"/>
    <w:basedOn w:val="Standard"/>
    <w:next w:val="Standard"/>
    <w:link w:val="berschrift8Zchn"/>
    <w:uiPriority w:val="9"/>
    <w:semiHidden/>
    <w:unhideWhenUsed/>
    <w:qFormat/>
    <w:rsid w:val="00F30989"/>
    <w:pPr>
      <w:keepNext/>
      <w:keepLines/>
      <w:numPr>
        <w:ilvl w:val="7"/>
        <w:numId w:val="5"/>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F30989"/>
    <w:pPr>
      <w:keepNext/>
      <w:keepLines/>
      <w:numPr>
        <w:ilvl w:val="8"/>
        <w:numId w:val="5"/>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5E4B"/>
    <w:pPr>
      <w:shd w:val="clear" w:color="auto" w:fill="000080"/>
    </w:pPr>
    <w:rPr>
      <w:rFonts w:ascii="Tahoma" w:hAnsi="Tahoma" w:cs="Tahoma"/>
      <w:sz w:val="20"/>
      <w:szCs w:val="20"/>
    </w:rPr>
  </w:style>
  <w:style w:type="paragraph" w:styleId="Kopfzeile">
    <w:name w:val="header"/>
    <w:basedOn w:val="Standard"/>
    <w:rsid w:val="007416EF"/>
    <w:pPr>
      <w:tabs>
        <w:tab w:val="center" w:pos="4536"/>
        <w:tab w:val="right" w:pos="9072"/>
      </w:tabs>
    </w:pPr>
  </w:style>
  <w:style w:type="paragraph" w:styleId="Fuzeile">
    <w:name w:val="footer"/>
    <w:basedOn w:val="Standard"/>
    <w:rsid w:val="007416EF"/>
    <w:pPr>
      <w:tabs>
        <w:tab w:val="center" w:pos="4536"/>
        <w:tab w:val="right" w:pos="9072"/>
      </w:tabs>
    </w:pPr>
  </w:style>
  <w:style w:type="character" w:styleId="Hyperlink">
    <w:name w:val="Hyperlink"/>
    <w:uiPriority w:val="99"/>
    <w:rsid w:val="00796798"/>
    <w:rPr>
      <w:color w:val="0000FF"/>
      <w:u w:val="single"/>
    </w:rPr>
  </w:style>
  <w:style w:type="paragraph" w:styleId="StandardWeb">
    <w:name w:val="Normal (Web)"/>
    <w:basedOn w:val="Standard"/>
    <w:rsid w:val="00796798"/>
    <w:pPr>
      <w:spacing w:before="100" w:beforeAutospacing="1" w:after="100" w:afterAutospacing="1"/>
    </w:pPr>
  </w:style>
  <w:style w:type="paragraph" w:styleId="Sprechblasentext">
    <w:name w:val="Balloon Text"/>
    <w:basedOn w:val="Standard"/>
    <w:semiHidden/>
    <w:rsid w:val="00613C71"/>
    <w:rPr>
      <w:rFonts w:ascii="Tahoma" w:hAnsi="Tahoma" w:cs="Tahoma"/>
      <w:sz w:val="16"/>
      <w:szCs w:val="16"/>
    </w:rPr>
  </w:style>
  <w:style w:type="character" w:styleId="Fett">
    <w:name w:val="Strong"/>
    <w:qFormat/>
    <w:rsid w:val="00561469"/>
    <w:rPr>
      <w:b/>
      <w:bCs/>
    </w:rPr>
  </w:style>
  <w:style w:type="character" w:styleId="Kommentarzeichen">
    <w:name w:val="annotation reference"/>
    <w:rsid w:val="003D76A6"/>
    <w:rPr>
      <w:sz w:val="16"/>
      <w:szCs w:val="16"/>
    </w:rPr>
  </w:style>
  <w:style w:type="paragraph" w:styleId="Kommentartext">
    <w:name w:val="annotation text"/>
    <w:basedOn w:val="Standard"/>
    <w:link w:val="KommentartextZchn"/>
    <w:rsid w:val="003D76A6"/>
    <w:rPr>
      <w:sz w:val="20"/>
      <w:szCs w:val="20"/>
    </w:rPr>
  </w:style>
  <w:style w:type="character" w:customStyle="1" w:styleId="KommentartextZchn">
    <w:name w:val="Kommentartext Zchn"/>
    <w:basedOn w:val="Absatz-Standardschriftart"/>
    <w:link w:val="Kommentartext"/>
    <w:rsid w:val="003D76A6"/>
  </w:style>
  <w:style w:type="paragraph" w:styleId="Kommentarthema">
    <w:name w:val="annotation subject"/>
    <w:basedOn w:val="Kommentartext"/>
    <w:next w:val="Kommentartext"/>
    <w:link w:val="KommentarthemaZchn"/>
    <w:rsid w:val="003D76A6"/>
    <w:rPr>
      <w:b/>
      <w:bCs/>
    </w:rPr>
  </w:style>
  <w:style w:type="character" w:customStyle="1" w:styleId="KommentarthemaZchn">
    <w:name w:val="Kommentarthema Zchn"/>
    <w:link w:val="Kommentarthema"/>
    <w:rsid w:val="003D76A6"/>
    <w:rPr>
      <w:b/>
      <w:bCs/>
    </w:rPr>
  </w:style>
  <w:style w:type="character" w:customStyle="1" w:styleId="berschrift1Zchn">
    <w:name w:val="Überschrift 1 Zchn"/>
    <w:link w:val="berschrift1"/>
    <w:uiPriority w:val="9"/>
    <w:rsid w:val="00F30989"/>
    <w:rPr>
      <w:rFonts w:ascii="Cambria" w:hAnsi="Cambria"/>
      <w:b/>
      <w:bCs/>
      <w:color w:val="000000"/>
      <w:sz w:val="28"/>
      <w:szCs w:val="28"/>
      <w:lang w:eastAsia="en-US"/>
    </w:rPr>
  </w:style>
  <w:style w:type="character" w:customStyle="1" w:styleId="berschrift2Zchn">
    <w:name w:val="Überschrift 2 Zchn"/>
    <w:link w:val="berschrift2"/>
    <w:uiPriority w:val="9"/>
    <w:rsid w:val="00F30989"/>
    <w:rPr>
      <w:rFonts w:ascii="Cambria" w:hAnsi="Cambria"/>
      <w:b/>
      <w:bCs/>
      <w:color w:val="000000"/>
      <w:sz w:val="26"/>
      <w:szCs w:val="26"/>
      <w:lang w:eastAsia="en-US"/>
    </w:rPr>
  </w:style>
  <w:style w:type="character" w:customStyle="1" w:styleId="berschrift3Zchn">
    <w:name w:val="Überschrift 3 Zchn"/>
    <w:link w:val="berschrift3"/>
    <w:uiPriority w:val="9"/>
    <w:semiHidden/>
    <w:rsid w:val="00F30989"/>
    <w:rPr>
      <w:rFonts w:ascii="Cambria" w:hAnsi="Cambria"/>
      <w:b/>
      <w:bCs/>
      <w:color w:val="4F81BD"/>
      <w:lang w:eastAsia="en-US"/>
    </w:rPr>
  </w:style>
  <w:style w:type="character" w:customStyle="1" w:styleId="berschrift4Zchn">
    <w:name w:val="Überschrift 4 Zchn"/>
    <w:link w:val="berschrift4"/>
    <w:uiPriority w:val="9"/>
    <w:semiHidden/>
    <w:rsid w:val="00F30989"/>
    <w:rPr>
      <w:rFonts w:ascii="Cambria" w:hAnsi="Cambria"/>
      <w:b/>
      <w:bCs/>
      <w:i/>
      <w:iCs/>
      <w:color w:val="4F81BD"/>
      <w:lang w:eastAsia="en-US"/>
    </w:rPr>
  </w:style>
  <w:style w:type="character" w:customStyle="1" w:styleId="berschrift5Zchn">
    <w:name w:val="Überschrift 5 Zchn"/>
    <w:link w:val="berschrift5"/>
    <w:uiPriority w:val="9"/>
    <w:semiHidden/>
    <w:rsid w:val="00F30989"/>
    <w:rPr>
      <w:rFonts w:ascii="Cambria" w:hAnsi="Cambria"/>
      <w:color w:val="243F60"/>
      <w:lang w:eastAsia="en-US"/>
    </w:rPr>
  </w:style>
  <w:style w:type="character" w:customStyle="1" w:styleId="berschrift6Zchn">
    <w:name w:val="Überschrift 6 Zchn"/>
    <w:link w:val="berschrift6"/>
    <w:uiPriority w:val="9"/>
    <w:semiHidden/>
    <w:rsid w:val="00F30989"/>
    <w:rPr>
      <w:rFonts w:ascii="Cambria" w:hAnsi="Cambria"/>
      <w:i/>
      <w:iCs/>
      <w:color w:val="243F60"/>
      <w:lang w:eastAsia="en-US"/>
    </w:rPr>
  </w:style>
  <w:style w:type="character" w:customStyle="1" w:styleId="berschrift7Zchn">
    <w:name w:val="Überschrift 7 Zchn"/>
    <w:link w:val="berschrift7"/>
    <w:uiPriority w:val="9"/>
    <w:semiHidden/>
    <w:rsid w:val="00F30989"/>
    <w:rPr>
      <w:rFonts w:ascii="Cambria" w:hAnsi="Cambria"/>
      <w:i/>
      <w:iCs/>
      <w:color w:val="404040"/>
      <w:lang w:eastAsia="en-US"/>
    </w:rPr>
  </w:style>
  <w:style w:type="character" w:customStyle="1" w:styleId="berschrift8Zchn">
    <w:name w:val="Überschrift 8 Zchn"/>
    <w:link w:val="berschrift8"/>
    <w:uiPriority w:val="9"/>
    <w:semiHidden/>
    <w:rsid w:val="00F30989"/>
    <w:rPr>
      <w:rFonts w:ascii="Cambria" w:hAnsi="Cambria"/>
      <w:color w:val="404040"/>
      <w:lang w:eastAsia="en-US"/>
    </w:rPr>
  </w:style>
  <w:style w:type="character" w:customStyle="1" w:styleId="berschrift9Zchn">
    <w:name w:val="Überschrift 9 Zchn"/>
    <w:link w:val="berschrift9"/>
    <w:uiPriority w:val="9"/>
    <w:semiHidden/>
    <w:rsid w:val="00F30989"/>
    <w:rPr>
      <w:rFonts w:ascii="Cambria" w:hAnsi="Cambria"/>
      <w:i/>
      <w:iCs/>
      <w:color w:val="404040"/>
      <w:lang w:eastAsia="en-US"/>
    </w:rPr>
  </w:style>
  <w:style w:type="paragraph" w:styleId="Listenabsatz">
    <w:name w:val="List Paragraph"/>
    <w:basedOn w:val="Standard"/>
    <w:uiPriority w:val="34"/>
    <w:qFormat/>
    <w:rsid w:val="00F30989"/>
    <w:pPr>
      <w:spacing w:after="200" w:line="276" w:lineRule="auto"/>
      <w:ind w:left="720"/>
      <w:contextualSpacing/>
    </w:pPr>
    <w:rPr>
      <w:rFonts w:ascii="Calibri" w:eastAsia="Calibri" w:hAnsi="Calibri" w:cs="Arial"/>
      <w:sz w:val="22"/>
      <w:szCs w:val="22"/>
      <w:lang w:eastAsia="en-US"/>
    </w:rPr>
  </w:style>
  <w:style w:type="table" w:styleId="Tabellenraster">
    <w:name w:val="Table Grid"/>
    <w:basedOn w:val="NormaleTabelle"/>
    <w:uiPriority w:val="59"/>
    <w:rsid w:val="00F309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30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1185">
      <w:bodyDiv w:val="1"/>
      <w:marLeft w:val="0"/>
      <w:marRight w:val="0"/>
      <w:marTop w:val="0"/>
      <w:marBottom w:val="0"/>
      <w:divBdr>
        <w:top w:val="none" w:sz="0" w:space="0" w:color="auto"/>
        <w:left w:val="none" w:sz="0" w:space="0" w:color="auto"/>
        <w:bottom w:val="none" w:sz="0" w:space="0" w:color="auto"/>
        <w:right w:val="none" w:sz="0" w:space="0" w:color="auto"/>
      </w:divBdr>
    </w:div>
    <w:div w:id="167212133">
      <w:bodyDiv w:val="1"/>
      <w:marLeft w:val="0"/>
      <w:marRight w:val="0"/>
      <w:marTop w:val="0"/>
      <w:marBottom w:val="0"/>
      <w:divBdr>
        <w:top w:val="none" w:sz="0" w:space="0" w:color="auto"/>
        <w:left w:val="none" w:sz="0" w:space="0" w:color="auto"/>
        <w:bottom w:val="none" w:sz="0" w:space="0" w:color="auto"/>
        <w:right w:val="none" w:sz="0" w:space="0" w:color="auto"/>
      </w:divBdr>
    </w:div>
    <w:div w:id="381488053">
      <w:bodyDiv w:val="1"/>
      <w:marLeft w:val="0"/>
      <w:marRight w:val="0"/>
      <w:marTop w:val="0"/>
      <w:marBottom w:val="0"/>
      <w:divBdr>
        <w:top w:val="none" w:sz="0" w:space="0" w:color="auto"/>
        <w:left w:val="none" w:sz="0" w:space="0" w:color="auto"/>
        <w:bottom w:val="none" w:sz="0" w:space="0" w:color="auto"/>
        <w:right w:val="none" w:sz="0" w:space="0" w:color="auto"/>
      </w:divBdr>
    </w:div>
    <w:div w:id="435249428">
      <w:bodyDiv w:val="1"/>
      <w:marLeft w:val="0"/>
      <w:marRight w:val="0"/>
      <w:marTop w:val="0"/>
      <w:marBottom w:val="0"/>
      <w:divBdr>
        <w:top w:val="none" w:sz="0" w:space="0" w:color="auto"/>
        <w:left w:val="none" w:sz="0" w:space="0" w:color="auto"/>
        <w:bottom w:val="none" w:sz="0" w:space="0" w:color="auto"/>
        <w:right w:val="none" w:sz="0" w:space="0" w:color="auto"/>
      </w:divBdr>
    </w:div>
    <w:div w:id="487092759">
      <w:bodyDiv w:val="1"/>
      <w:marLeft w:val="0"/>
      <w:marRight w:val="0"/>
      <w:marTop w:val="0"/>
      <w:marBottom w:val="0"/>
      <w:divBdr>
        <w:top w:val="none" w:sz="0" w:space="0" w:color="auto"/>
        <w:left w:val="none" w:sz="0" w:space="0" w:color="auto"/>
        <w:bottom w:val="none" w:sz="0" w:space="0" w:color="auto"/>
        <w:right w:val="none" w:sz="0" w:space="0" w:color="auto"/>
      </w:divBdr>
    </w:div>
    <w:div w:id="497115957">
      <w:bodyDiv w:val="1"/>
      <w:marLeft w:val="0"/>
      <w:marRight w:val="0"/>
      <w:marTop w:val="0"/>
      <w:marBottom w:val="0"/>
      <w:divBdr>
        <w:top w:val="none" w:sz="0" w:space="0" w:color="auto"/>
        <w:left w:val="none" w:sz="0" w:space="0" w:color="auto"/>
        <w:bottom w:val="none" w:sz="0" w:space="0" w:color="auto"/>
        <w:right w:val="none" w:sz="0" w:space="0" w:color="auto"/>
      </w:divBdr>
    </w:div>
    <w:div w:id="584850113">
      <w:bodyDiv w:val="1"/>
      <w:marLeft w:val="0"/>
      <w:marRight w:val="0"/>
      <w:marTop w:val="0"/>
      <w:marBottom w:val="0"/>
      <w:divBdr>
        <w:top w:val="none" w:sz="0" w:space="0" w:color="auto"/>
        <w:left w:val="none" w:sz="0" w:space="0" w:color="auto"/>
        <w:bottom w:val="none" w:sz="0" w:space="0" w:color="auto"/>
        <w:right w:val="none" w:sz="0" w:space="0" w:color="auto"/>
      </w:divBdr>
      <w:divsChild>
        <w:div w:id="559251150">
          <w:marLeft w:val="187"/>
          <w:marRight w:val="0"/>
          <w:marTop w:val="0"/>
          <w:marBottom w:val="40"/>
          <w:divBdr>
            <w:top w:val="none" w:sz="0" w:space="0" w:color="auto"/>
            <w:left w:val="none" w:sz="0" w:space="0" w:color="auto"/>
            <w:bottom w:val="none" w:sz="0" w:space="0" w:color="auto"/>
            <w:right w:val="none" w:sz="0" w:space="0" w:color="auto"/>
          </w:divBdr>
        </w:div>
        <w:div w:id="1785534857">
          <w:marLeft w:val="187"/>
          <w:marRight w:val="0"/>
          <w:marTop w:val="0"/>
          <w:marBottom w:val="40"/>
          <w:divBdr>
            <w:top w:val="none" w:sz="0" w:space="0" w:color="auto"/>
            <w:left w:val="none" w:sz="0" w:space="0" w:color="auto"/>
            <w:bottom w:val="none" w:sz="0" w:space="0" w:color="auto"/>
            <w:right w:val="none" w:sz="0" w:space="0" w:color="auto"/>
          </w:divBdr>
        </w:div>
        <w:div w:id="1919512326">
          <w:marLeft w:val="187"/>
          <w:marRight w:val="0"/>
          <w:marTop w:val="0"/>
          <w:marBottom w:val="40"/>
          <w:divBdr>
            <w:top w:val="none" w:sz="0" w:space="0" w:color="auto"/>
            <w:left w:val="none" w:sz="0" w:space="0" w:color="auto"/>
            <w:bottom w:val="none" w:sz="0" w:space="0" w:color="auto"/>
            <w:right w:val="none" w:sz="0" w:space="0" w:color="auto"/>
          </w:divBdr>
        </w:div>
        <w:div w:id="2125534649">
          <w:marLeft w:val="144"/>
          <w:marRight w:val="0"/>
          <w:marTop w:val="0"/>
          <w:marBottom w:val="30"/>
          <w:divBdr>
            <w:top w:val="none" w:sz="0" w:space="0" w:color="auto"/>
            <w:left w:val="none" w:sz="0" w:space="0" w:color="auto"/>
            <w:bottom w:val="none" w:sz="0" w:space="0" w:color="auto"/>
            <w:right w:val="none" w:sz="0" w:space="0" w:color="auto"/>
          </w:divBdr>
        </w:div>
        <w:div w:id="2127000722">
          <w:marLeft w:val="187"/>
          <w:marRight w:val="0"/>
          <w:marTop w:val="0"/>
          <w:marBottom w:val="40"/>
          <w:divBdr>
            <w:top w:val="none" w:sz="0" w:space="0" w:color="auto"/>
            <w:left w:val="none" w:sz="0" w:space="0" w:color="auto"/>
            <w:bottom w:val="none" w:sz="0" w:space="0" w:color="auto"/>
            <w:right w:val="none" w:sz="0" w:space="0" w:color="auto"/>
          </w:divBdr>
        </w:div>
      </w:divsChild>
    </w:div>
    <w:div w:id="589578724">
      <w:bodyDiv w:val="1"/>
      <w:marLeft w:val="0"/>
      <w:marRight w:val="0"/>
      <w:marTop w:val="0"/>
      <w:marBottom w:val="0"/>
      <w:divBdr>
        <w:top w:val="none" w:sz="0" w:space="0" w:color="auto"/>
        <w:left w:val="none" w:sz="0" w:space="0" w:color="auto"/>
        <w:bottom w:val="none" w:sz="0" w:space="0" w:color="auto"/>
        <w:right w:val="none" w:sz="0" w:space="0" w:color="auto"/>
      </w:divBdr>
    </w:div>
    <w:div w:id="609700476">
      <w:bodyDiv w:val="1"/>
      <w:marLeft w:val="0"/>
      <w:marRight w:val="0"/>
      <w:marTop w:val="0"/>
      <w:marBottom w:val="0"/>
      <w:divBdr>
        <w:top w:val="none" w:sz="0" w:space="0" w:color="auto"/>
        <w:left w:val="none" w:sz="0" w:space="0" w:color="auto"/>
        <w:bottom w:val="none" w:sz="0" w:space="0" w:color="auto"/>
        <w:right w:val="none" w:sz="0" w:space="0" w:color="auto"/>
      </w:divBdr>
    </w:div>
    <w:div w:id="767390036">
      <w:bodyDiv w:val="1"/>
      <w:marLeft w:val="0"/>
      <w:marRight w:val="0"/>
      <w:marTop w:val="0"/>
      <w:marBottom w:val="0"/>
      <w:divBdr>
        <w:top w:val="none" w:sz="0" w:space="0" w:color="auto"/>
        <w:left w:val="none" w:sz="0" w:space="0" w:color="auto"/>
        <w:bottom w:val="none" w:sz="0" w:space="0" w:color="auto"/>
        <w:right w:val="none" w:sz="0" w:space="0" w:color="auto"/>
      </w:divBdr>
    </w:div>
    <w:div w:id="824008803">
      <w:bodyDiv w:val="1"/>
      <w:marLeft w:val="0"/>
      <w:marRight w:val="0"/>
      <w:marTop w:val="0"/>
      <w:marBottom w:val="0"/>
      <w:divBdr>
        <w:top w:val="none" w:sz="0" w:space="0" w:color="auto"/>
        <w:left w:val="none" w:sz="0" w:space="0" w:color="auto"/>
        <w:bottom w:val="none" w:sz="0" w:space="0" w:color="auto"/>
        <w:right w:val="none" w:sz="0" w:space="0" w:color="auto"/>
      </w:divBdr>
      <w:divsChild>
        <w:div w:id="1654143185">
          <w:marLeft w:val="0"/>
          <w:marRight w:val="0"/>
          <w:marTop w:val="0"/>
          <w:marBottom w:val="0"/>
          <w:divBdr>
            <w:top w:val="none" w:sz="0" w:space="0" w:color="auto"/>
            <w:left w:val="none" w:sz="0" w:space="0" w:color="auto"/>
            <w:bottom w:val="none" w:sz="0" w:space="0" w:color="auto"/>
            <w:right w:val="none" w:sz="0" w:space="0" w:color="auto"/>
          </w:divBdr>
          <w:divsChild>
            <w:div w:id="1468278502">
              <w:marLeft w:val="0"/>
              <w:marRight w:val="0"/>
              <w:marTop w:val="0"/>
              <w:marBottom w:val="0"/>
              <w:divBdr>
                <w:top w:val="none" w:sz="0" w:space="0" w:color="auto"/>
                <w:left w:val="none" w:sz="0" w:space="0" w:color="auto"/>
                <w:bottom w:val="none" w:sz="0" w:space="0" w:color="auto"/>
                <w:right w:val="none" w:sz="0" w:space="0" w:color="auto"/>
              </w:divBdr>
              <w:divsChild>
                <w:div w:id="19811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5055">
      <w:bodyDiv w:val="1"/>
      <w:marLeft w:val="0"/>
      <w:marRight w:val="0"/>
      <w:marTop w:val="0"/>
      <w:marBottom w:val="0"/>
      <w:divBdr>
        <w:top w:val="none" w:sz="0" w:space="0" w:color="auto"/>
        <w:left w:val="none" w:sz="0" w:space="0" w:color="auto"/>
        <w:bottom w:val="none" w:sz="0" w:space="0" w:color="auto"/>
        <w:right w:val="none" w:sz="0" w:space="0" w:color="auto"/>
      </w:divBdr>
    </w:div>
    <w:div w:id="1076324998">
      <w:bodyDiv w:val="1"/>
      <w:marLeft w:val="0"/>
      <w:marRight w:val="0"/>
      <w:marTop w:val="0"/>
      <w:marBottom w:val="0"/>
      <w:divBdr>
        <w:top w:val="none" w:sz="0" w:space="0" w:color="auto"/>
        <w:left w:val="none" w:sz="0" w:space="0" w:color="auto"/>
        <w:bottom w:val="none" w:sz="0" w:space="0" w:color="auto"/>
        <w:right w:val="none" w:sz="0" w:space="0" w:color="auto"/>
      </w:divBdr>
      <w:divsChild>
        <w:div w:id="270742731">
          <w:marLeft w:val="331"/>
          <w:marRight w:val="0"/>
          <w:marTop w:val="120"/>
          <w:marBottom w:val="0"/>
          <w:divBdr>
            <w:top w:val="none" w:sz="0" w:space="0" w:color="auto"/>
            <w:left w:val="none" w:sz="0" w:space="0" w:color="auto"/>
            <w:bottom w:val="none" w:sz="0" w:space="0" w:color="auto"/>
            <w:right w:val="none" w:sz="0" w:space="0" w:color="auto"/>
          </w:divBdr>
        </w:div>
        <w:div w:id="1035348606">
          <w:marLeft w:val="331"/>
          <w:marRight w:val="0"/>
          <w:marTop w:val="120"/>
          <w:marBottom w:val="0"/>
          <w:divBdr>
            <w:top w:val="none" w:sz="0" w:space="0" w:color="auto"/>
            <w:left w:val="none" w:sz="0" w:space="0" w:color="auto"/>
            <w:bottom w:val="none" w:sz="0" w:space="0" w:color="auto"/>
            <w:right w:val="none" w:sz="0" w:space="0" w:color="auto"/>
          </w:divBdr>
        </w:div>
      </w:divsChild>
    </w:div>
    <w:div w:id="1280986364">
      <w:bodyDiv w:val="1"/>
      <w:marLeft w:val="0"/>
      <w:marRight w:val="0"/>
      <w:marTop w:val="0"/>
      <w:marBottom w:val="0"/>
      <w:divBdr>
        <w:top w:val="none" w:sz="0" w:space="0" w:color="auto"/>
        <w:left w:val="none" w:sz="0" w:space="0" w:color="auto"/>
        <w:bottom w:val="none" w:sz="0" w:space="0" w:color="auto"/>
        <w:right w:val="none" w:sz="0" w:space="0" w:color="auto"/>
      </w:divBdr>
    </w:div>
    <w:div w:id="1304197881">
      <w:bodyDiv w:val="1"/>
      <w:marLeft w:val="0"/>
      <w:marRight w:val="0"/>
      <w:marTop w:val="0"/>
      <w:marBottom w:val="0"/>
      <w:divBdr>
        <w:top w:val="none" w:sz="0" w:space="0" w:color="auto"/>
        <w:left w:val="none" w:sz="0" w:space="0" w:color="auto"/>
        <w:bottom w:val="none" w:sz="0" w:space="0" w:color="auto"/>
        <w:right w:val="none" w:sz="0" w:space="0" w:color="auto"/>
      </w:divBdr>
    </w:div>
    <w:div w:id="1327172907">
      <w:bodyDiv w:val="1"/>
      <w:marLeft w:val="0"/>
      <w:marRight w:val="0"/>
      <w:marTop w:val="0"/>
      <w:marBottom w:val="0"/>
      <w:divBdr>
        <w:top w:val="none" w:sz="0" w:space="0" w:color="auto"/>
        <w:left w:val="none" w:sz="0" w:space="0" w:color="auto"/>
        <w:bottom w:val="none" w:sz="0" w:space="0" w:color="auto"/>
        <w:right w:val="none" w:sz="0" w:space="0" w:color="auto"/>
      </w:divBdr>
      <w:divsChild>
        <w:div w:id="1893082270">
          <w:marLeft w:val="331"/>
          <w:marRight w:val="0"/>
          <w:marTop w:val="120"/>
          <w:marBottom w:val="0"/>
          <w:divBdr>
            <w:top w:val="none" w:sz="0" w:space="0" w:color="auto"/>
            <w:left w:val="none" w:sz="0" w:space="0" w:color="auto"/>
            <w:bottom w:val="none" w:sz="0" w:space="0" w:color="auto"/>
            <w:right w:val="none" w:sz="0" w:space="0" w:color="auto"/>
          </w:divBdr>
        </w:div>
      </w:divsChild>
    </w:div>
    <w:div w:id="1384403820">
      <w:bodyDiv w:val="1"/>
      <w:marLeft w:val="0"/>
      <w:marRight w:val="0"/>
      <w:marTop w:val="0"/>
      <w:marBottom w:val="0"/>
      <w:divBdr>
        <w:top w:val="none" w:sz="0" w:space="0" w:color="auto"/>
        <w:left w:val="none" w:sz="0" w:space="0" w:color="auto"/>
        <w:bottom w:val="none" w:sz="0" w:space="0" w:color="auto"/>
        <w:right w:val="none" w:sz="0" w:space="0" w:color="auto"/>
      </w:divBdr>
    </w:div>
    <w:div w:id="1403792745">
      <w:bodyDiv w:val="1"/>
      <w:marLeft w:val="0"/>
      <w:marRight w:val="0"/>
      <w:marTop w:val="0"/>
      <w:marBottom w:val="0"/>
      <w:divBdr>
        <w:top w:val="none" w:sz="0" w:space="0" w:color="auto"/>
        <w:left w:val="none" w:sz="0" w:space="0" w:color="auto"/>
        <w:bottom w:val="none" w:sz="0" w:space="0" w:color="auto"/>
        <w:right w:val="none" w:sz="0" w:space="0" w:color="auto"/>
      </w:divBdr>
    </w:div>
    <w:div w:id="1589850588">
      <w:bodyDiv w:val="1"/>
      <w:marLeft w:val="0"/>
      <w:marRight w:val="0"/>
      <w:marTop w:val="0"/>
      <w:marBottom w:val="0"/>
      <w:divBdr>
        <w:top w:val="none" w:sz="0" w:space="0" w:color="auto"/>
        <w:left w:val="none" w:sz="0" w:space="0" w:color="auto"/>
        <w:bottom w:val="none" w:sz="0" w:space="0" w:color="auto"/>
        <w:right w:val="none" w:sz="0" w:space="0" w:color="auto"/>
      </w:divBdr>
    </w:div>
    <w:div w:id="1772773321">
      <w:bodyDiv w:val="1"/>
      <w:marLeft w:val="0"/>
      <w:marRight w:val="0"/>
      <w:marTop w:val="0"/>
      <w:marBottom w:val="0"/>
      <w:divBdr>
        <w:top w:val="none" w:sz="0" w:space="0" w:color="auto"/>
        <w:left w:val="none" w:sz="0" w:space="0" w:color="auto"/>
        <w:bottom w:val="none" w:sz="0" w:space="0" w:color="auto"/>
        <w:right w:val="none" w:sz="0" w:space="0" w:color="auto"/>
      </w:divBdr>
      <w:divsChild>
        <w:div w:id="299963192">
          <w:marLeft w:val="0"/>
          <w:marRight w:val="0"/>
          <w:marTop w:val="0"/>
          <w:marBottom w:val="0"/>
          <w:divBdr>
            <w:top w:val="none" w:sz="0" w:space="0" w:color="auto"/>
            <w:left w:val="none" w:sz="0" w:space="0" w:color="auto"/>
            <w:bottom w:val="none" w:sz="0" w:space="0" w:color="auto"/>
            <w:right w:val="none" w:sz="0" w:space="0" w:color="auto"/>
          </w:divBdr>
          <w:divsChild>
            <w:div w:id="2009016120">
              <w:marLeft w:val="0"/>
              <w:marRight w:val="0"/>
              <w:marTop w:val="0"/>
              <w:marBottom w:val="0"/>
              <w:divBdr>
                <w:top w:val="none" w:sz="0" w:space="0" w:color="auto"/>
                <w:left w:val="none" w:sz="0" w:space="0" w:color="auto"/>
                <w:bottom w:val="none" w:sz="0" w:space="0" w:color="auto"/>
                <w:right w:val="none" w:sz="0" w:space="0" w:color="auto"/>
              </w:divBdr>
              <w:divsChild>
                <w:div w:id="1871264989">
                  <w:marLeft w:val="0"/>
                  <w:marRight w:val="0"/>
                  <w:marTop w:val="0"/>
                  <w:marBottom w:val="0"/>
                  <w:divBdr>
                    <w:top w:val="none" w:sz="0" w:space="0" w:color="auto"/>
                    <w:left w:val="none" w:sz="0" w:space="0" w:color="auto"/>
                    <w:bottom w:val="none" w:sz="0" w:space="0" w:color="auto"/>
                    <w:right w:val="none" w:sz="0" w:space="0" w:color="auto"/>
                  </w:divBdr>
                  <w:divsChild>
                    <w:div w:id="1164471453">
                      <w:marLeft w:val="0"/>
                      <w:marRight w:val="0"/>
                      <w:marTop w:val="0"/>
                      <w:marBottom w:val="0"/>
                      <w:divBdr>
                        <w:top w:val="none" w:sz="0" w:space="0" w:color="auto"/>
                        <w:left w:val="none" w:sz="0" w:space="0" w:color="auto"/>
                        <w:bottom w:val="none" w:sz="0" w:space="0" w:color="auto"/>
                        <w:right w:val="none" w:sz="0" w:space="0" w:color="auto"/>
                      </w:divBdr>
                      <w:divsChild>
                        <w:div w:id="1499073031">
                          <w:marLeft w:val="0"/>
                          <w:marRight w:val="0"/>
                          <w:marTop w:val="0"/>
                          <w:marBottom w:val="0"/>
                          <w:divBdr>
                            <w:top w:val="none" w:sz="0" w:space="0" w:color="auto"/>
                            <w:left w:val="none" w:sz="0" w:space="0" w:color="auto"/>
                            <w:bottom w:val="none" w:sz="0" w:space="0" w:color="auto"/>
                            <w:right w:val="none" w:sz="0" w:space="0" w:color="auto"/>
                          </w:divBdr>
                          <w:divsChild>
                            <w:div w:id="594216719">
                              <w:marLeft w:val="0"/>
                              <w:marRight w:val="0"/>
                              <w:marTop w:val="0"/>
                              <w:marBottom w:val="0"/>
                              <w:divBdr>
                                <w:top w:val="none" w:sz="0" w:space="0" w:color="auto"/>
                                <w:left w:val="none" w:sz="0" w:space="0" w:color="auto"/>
                                <w:bottom w:val="none" w:sz="0" w:space="0" w:color="auto"/>
                                <w:right w:val="none" w:sz="0" w:space="0" w:color="auto"/>
                              </w:divBdr>
                              <w:divsChild>
                                <w:div w:id="1977681771">
                                  <w:marLeft w:val="0"/>
                                  <w:marRight w:val="0"/>
                                  <w:marTop w:val="0"/>
                                  <w:marBottom w:val="0"/>
                                  <w:divBdr>
                                    <w:top w:val="none" w:sz="0" w:space="0" w:color="auto"/>
                                    <w:left w:val="none" w:sz="0" w:space="0" w:color="auto"/>
                                    <w:bottom w:val="none" w:sz="0" w:space="0" w:color="auto"/>
                                    <w:right w:val="none" w:sz="0" w:space="0" w:color="auto"/>
                                  </w:divBdr>
                                  <w:divsChild>
                                    <w:div w:id="81800418">
                                      <w:marLeft w:val="60"/>
                                      <w:marRight w:val="0"/>
                                      <w:marTop w:val="0"/>
                                      <w:marBottom w:val="0"/>
                                      <w:divBdr>
                                        <w:top w:val="none" w:sz="0" w:space="0" w:color="auto"/>
                                        <w:left w:val="none" w:sz="0" w:space="0" w:color="auto"/>
                                        <w:bottom w:val="none" w:sz="0" w:space="0" w:color="auto"/>
                                        <w:right w:val="none" w:sz="0" w:space="0" w:color="auto"/>
                                      </w:divBdr>
                                      <w:divsChild>
                                        <w:div w:id="2062287482">
                                          <w:marLeft w:val="0"/>
                                          <w:marRight w:val="0"/>
                                          <w:marTop w:val="0"/>
                                          <w:marBottom w:val="0"/>
                                          <w:divBdr>
                                            <w:top w:val="none" w:sz="0" w:space="0" w:color="auto"/>
                                            <w:left w:val="none" w:sz="0" w:space="0" w:color="auto"/>
                                            <w:bottom w:val="none" w:sz="0" w:space="0" w:color="auto"/>
                                            <w:right w:val="none" w:sz="0" w:space="0" w:color="auto"/>
                                          </w:divBdr>
                                          <w:divsChild>
                                            <w:div w:id="1915357378">
                                              <w:marLeft w:val="0"/>
                                              <w:marRight w:val="0"/>
                                              <w:marTop w:val="0"/>
                                              <w:marBottom w:val="120"/>
                                              <w:divBdr>
                                                <w:top w:val="single" w:sz="6" w:space="0" w:color="F5F5F5"/>
                                                <w:left w:val="single" w:sz="6" w:space="0" w:color="F5F5F5"/>
                                                <w:bottom w:val="single" w:sz="6" w:space="0" w:color="F5F5F5"/>
                                                <w:right w:val="single" w:sz="6" w:space="0" w:color="F5F5F5"/>
                                              </w:divBdr>
                                              <w:divsChild>
                                                <w:div w:id="76486907">
                                                  <w:marLeft w:val="0"/>
                                                  <w:marRight w:val="0"/>
                                                  <w:marTop w:val="0"/>
                                                  <w:marBottom w:val="0"/>
                                                  <w:divBdr>
                                                    <w:top w:val="none" w:sz="0" w:space="0" w:color="auto"/>
                                                    <w:left w:val="none" w:sz="0" w:space="0" w:color="auto"/>
                                                    <w:bottom w:val="none" w:sz="0" w:space="0" w:color="auto"/>
                                                    <w:right w:val="none" w:sz="0" w:space="0" w:color="auto"/>
                                                  </w:divBdr>
                                                  <w:divsChild>
                                                    <w:div w:id="315957537">
                                                      <w:marLeft w:val="0"/>
                                                      <w:marRight w:val="0"/>
                                                      <w:marTop w:val="0"/>
                                                      <w:marBottom w:val="0"/>
                                                      <w:divBdr>
                                                        <w:top w:val="none" w:sz="0" w:space="0" w:color="auto"/>
                                                        <w:left w:val="none" w:sz="0" w:space="0" w:color="auto"/>
                                                        <w:bottom w:val="none" w:sz="0" w:space="0" w:color="auto"/>
                                                        <w:right w:val="none" w:sz="0" w:space="0" w:color="auto"/>
                                                      </w:divBdr>
                                                    </w:div>
                                                  </w:divsChild>
                                                </w:div>
                                                <w:div w:id="494299971">
                                                  <w:marLeft w:val="0"/>
                                                  <w:marRight w:val="0"/>
                                                  <w:marTop w:val="0"/>
                                                  <w:marBottom w:val="0"/>
                                                  <w:divBdr>
                                                    <w:top w:val="none" w:sz="0" w:space="0" w:color="auto"/>
                                                    <w:left w:val="none" w:sz="0" w:space="0" w:color="auto"/>
                                                    <w:bottom w:val="none" w:sz="0" w:space="0" w:color="auto"/>
                                                    <w:right w:val="none" w:sz="0" w:space="0" w:color="auto"/>
                                                  </w:divBdr>
                                                  <w:divsChild>
                                                    <w:div w:id="1660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480728">
      <w:bodyDiv w:val="1"/>
      <w:marLeft w:val="0"/>
      <w:marRight w:val="0"/>
      <w:marTop w:val="0"/>
      <w:marBottom w:val="0"/>
      <w:divBdr>
        <w:top w:val="none" w:sz="0" w:space="0" w:color="auto"/>
        <w:left w:val="none" w:sz="0" w:space="0" w:color="auto"/>
        <w:bottom w:val="none" w:sz="0" w:space="0" w:color="auto"/>
        <w:right w:val="none" w:sz="0" w:space="0" w:color="auto"/>
      </w:divBdr>
    </w:div>
    <w:div w:id="1887451941">
      <w:bodyDiv w:val="1"/>
      <w:marLeft w:val="0"/>
      <w:marRight w:val="0"/>
      <w:marTop w:val="0"/>
      <w:marBottom w:val="0"/>
      <w:divBdr>
        <w:top w:val="none" w:sz="0" w:space="0" w:color="auto"/>
        <w:left w:val="none" w:sz="0" w:space="0" w:color="auto"/>
        <w:bottom w:val="none" w:sz="0" w:space="0" w:color="auto"/>
        <w:right w:val="none" w:sz="0" w:space="0" w:color="auto"/>
      </w:divBdr>
    </w:div>
    <w:div w:id="2053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DF4B6-D360-4AD9-A9C8-8C4193E8E99E}">
  <ds:schemaRefs>
    <ds:schemaRef ds:uri="http://schemas.openxmlformats.org/officeDocument/2006/bibliography"/>
  </ds:schemaRefs>
</ds:datastoreItem>
</file>

<file path=customXml/itemProps2.xml><?xml version="1.0" encoding="utf-8"?>
<ds:datastoreItem xmlns:ds="http://schemas.openxmlformats.org/officeDocument/2006/customXml" ds:itemID="{287AC100-8999-451F-A71B-FCE81AA36474}">
  <ds:schemaRefs>
    <ds:schemaRef ds:uri="http://schemas.microsoft.com/sharepoint/v3/contenttype/forms"/>
  </ds:schemaRefs>
</ds:datastoreItem>
</file>

<file path=customXml/itemProps3.xml><?xml version="1.0" encoding="utf-8"?>
<ds:datastoreItem xmlns:ds="http://schemas.openxmlformats.org/officeDocument/2006/customXml" ds:itemID="{9E6FE2F3-1941-4370-93EA-21958BE7B6ED}">
  <ds:schemaRefs>
    <ds:schemaRef ds:uri="http://schemas.microsoft.com/office/2006/metadata/properties"/>
    <ds:schemaRef ds:uri="http://schemas.microsoft.com/office/infopath/2007/PartnerControls"/>
    <ds:schemaRef ds:uri="4bf61b7f-ea1d-493d-9b95-ae8c123cde64"/>
    <ds:schemaRef ds:uri="64c3d269-8dc9-4486-979b-ff4a2fa93d4a"/>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36F00490-DB1F-4005-884E-FF8CCD4AAB09}">
  <ds:schemaRefs>
    <ds:schemaRef ds:uri="http://schemas.microsoft.com/office/2006/metadata/longProperties"/>
  </ds:schemaRefs>
</ds:datastoreItem>
</file>

<file path=customXml/itemProps5.xml><?xml version="1.0" encoding="utf-8"?>
<ds:datastoreItem xmlns:ds="http://schemas.openxmlformats.org/officeDocument/2006/customXml" ds:itemID="{ADA62921-84B2-4A37-A89E-F122FF20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5499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Schmitz Cargobull AG</vt:lpstr>
      <vt:lpstr>Schmitz Cargobull AG</vt:lpstr>
    </vt:vector>
  </TitlesOfParts>
  <Company>Schmitz Cargobull AG</Company>
  <LinksUpToDate>false</LinksUpToDate>
  <CharactersWithSpaces>6359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Schmitz Cargobull AG</dc:title>
  <dc:creator>AzPSWVG</dc:creator>
  <cp:lastModifiedBy>Hesener, Silke</cp:lastModifiedBy>
  <cp:revision>3</cp:revision>
  <cp:lastPrinted>2018-06-04T15:18:00Z</cp:lastPrinted>
  <dcterms:created xsi:type="dcterms:W3CDTF">2024-09-11T07:54:00Z</dcterms:created>
  <dcterms:modified xsi:type="dcterms:W3CDTF">2024-09-11T12:30:00Z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display_urn:schemas-microsoft-com:office:office#Editor">
    <vt:lpwstr>Hesener, Silke</vt:lpwstr>
  </property>
  <property fmtid="{D5CDD505-2E9C-101B-9397-08002B2CF9AE}" pid="4" name="display_urn:schemas-microsoft-com:office:office#Author">
    <vt:lpwstr>Beckonert, Andrea</vt:lpwstr>
  </property>
  <property fmtid="{D5CDD505-2E9C-101B-9397-08002B2CF9AE}" pid="5" name="display_urn:schemas-microsoft-com:office:office#SharedWithUsers">
    <vt:lpwstr>Hesener, Silke</vt:lpwstr>
  </property>
  <property fmtid="{D5CDD505-2E9C-101B-9397-08002B2CF9AE}" pid="6" name="SharedWithUsers">
    <vt:lpwstr>16;#Hesener, Silke</vt:lpwstr>
  </property>
  <property fmtid="{D5CDD505-2E9C-101B-9397-08002B2CF9AE}" pid="7" name="MediaServiceImageTags">
    <vt:lpwstr/>
  </property>
</Properties>
</file>